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9370" w14:textId="05F8BEF4" w:rsidR="00D769E5" w:rsidRPr="00FA4472" w:rsidRDefault="00D769E5" w:rsidP="00D769E5">
      <w:pPr>
        <w:jc w:val="left"/>
        <w:rPr>
          <w:rFonts w:ascii="宋体" w:eastAsia="宋体" w:hAnsi="宋体" w:hint="eastAsia"/>
          <w:sz w:val="28"/>
          <w:szCs w:val="28"/>
        </w:rPr>
      </w:pPr>
      <w:r w:rsidRPr="00FA4472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2</w:t>
      </w:r>
      <w:r w:rsidRPr="00FA4472">
        <w:rPr>
          <w:rFonts w:ascii="宋体" w:eastAsia="宋体" w:hAnsi="宋体" w:hint="eastAsia"/>
          <w:sz w:val="28"/>
          <w:szCs w:val="28"/>
        </w:rPr>
        <w:t>：</w:t>
      </w:r>
    </w:p>
    <w:p w14:paraId="4E2E0308" w14:textId="77777777" w:rsidR="00210736" w:rsidRDefault="00210736" w:rsidP="00210736">
      <w:pPr>
        <w:jc w:val="center"/>
        <w:rPr>
          <w:rFonts w:ascii="黑体" w:eastAsia="黑体" w:hAnsi="黑体" w:hint="eastAsia"/>
          <w:sz w:val="32"/>
          <w:szCs w:val="32"/>
        </w:rPr>
      </w:pPr>
      <w:r w:rsidRPr="00D506F4">
        <w:rPr>
          <w:rFonts w:ascii="黑体" w:eastAsia="黑体" w:hAnsi="黑体"/>
          <w:sz w:val="32"/>
          <w:szCs w:val="32"/>
        </w:rPr>
        <w:t>202</w:t>
      </w:r>
      <w:r w:rsidRPr="00D506F4">
        <w:rPr>
          <w:rFonts w:ascii="黑体" w:eastAsia="黑体" w:hAnsi="黑体" w:hint="eastAsia"/>
          <w:sz w:val="32"/>
          <w:szCs w:val="32"/>
        </w:rPr>
        <w:t>5</w:t>
      </w:r>
      <w:r w:rsidRPr="00D506F4">
        <w:rPr>
          <w:rFonts w:ascii="黑体" w:eastAsia="黑体" w:hAnsi="黑体"/>
          <w:sz w:val="32"/>
          <w:szCs w:val="32"/>
        </w:rPr>
        <w:t>年浙江省职业院校技能大赛（高职组）</w:t>
      </w:r>
    </w:p>
    <w:p w14:paraId="32FFF0B0" w14:textId="77777777" w:rsidR="004A5CB8" w:rsidRDefault="00D769E5" w:rsidP="008254C9">
      <w:pPr>
        <w:jc w:val="center"/>
        <w:rPr>
          <w:rFonts w:ascii="黑体" w:eastAsia="黑体" w:hAnsi="黑体" w:hint="eastAsia"/>
          <w:sz w:val="32"/>
          <w:szCs w:val="32"/>
        </w:rPr>
      </w:pPr>
      <w:r w:rsidRPr="00D506F4">
        <w:rPr>
          <w:rFonts w:ascii="黑体" w:eastAsia="黑体" w:hAnsi="黑体"/>
          <w:sz w:val="32"/>
          <w:szCs w:val="32"/>
        </w:rPr>
        <w:t>“</w:t>
      </w:r>
      <w:bookmarkStart w:id="0" w:name="OLE_LINK20"/>
      <w:r w:rsidRPr="00D506F4">
        <w:rPr>
          <w:rFonts w:ascii="黑体" w:eastAsia="黑体" w:hAnsi="黑体"/>
          <w:sz w:val="32"/>
          <w:szCs w:val="32"/>
        </w:rPr>
        <w:t>消防灭火系统安装与调试组</w:t>
      </w:r>
      <w:bookmarkEnd w:id="0"/>
      <w:r w:rsidRPr="00D506F4">
        <w:rPr>
          <w:rFonts w:ascii="黑体" w:eastAsia="黑体" w:hAnsi="黑体"/>
          <w:sz w:val="32"/>
          <w:szCs w:val="32"/>
        </w:rPr>
        <w:t>”赛项</w:t>
      </w:r>
    </w:p>
    <w:p w14:paraId="70E6254D" w14:textId="77167128" w:rsidR="00D769E5" w:rsidRPr="00D506F4" w:rsidRDefault="00D769E5" w:rsidP="008254C9">
      <w:pPr>
        <w:jc w:val="center"/>
        <w:rPr>
          <w:rFonts w:ascii="黑体" w:eastAsia="黑体" w:hAnsi="黑体" w:hint="eastAsia"/>
          <w:sz w:val="32"/>
          <w:szCs w:val="32"/>
        </w:rPr>
      </w:pPr>
      <w:r w:rsidRPr="00D769E5">
        <w:rPr>
          <w:rFonts w:ascii="黑体" w:eastAsia="黑体" w:hAnsi="黑体"/>
          <w:sz w:val="32"/>
          <w:szCs w:val="32"/>
        </w:rPr>
        <w:t>承办校提供的设备和场地信息清单</w:t>
      </w:r>
    </w:p>
    <w:p w14:paraId="3F657CDB" w14:textId="2039005E" w:rsidR="008E6982" w:rsidRPr="00E51D66" w:rsidRDefault="00E51D66" w:rsidP="00E51D66">
      <w:pPr>
        <w:spacing w:line="276" w:lineRule="auto"/>
        <w:rPr>
          <w:rFonts w:ascii="宋体" w:eastAsia="宋体" w:hAnsi="宋体" w:hint="eastAsia"/>
          <w:b/>
          <w:bCs/>
          <w:sz w:val="24"/>
          <w:szCs w:val="28"/>
        </w:rPr>
      </w:pPr>
      <w:r w:rsidRPr="00E51D66">
        <w:rPr>
          <w:rFonts w:ascii="宋体" w:eastAsia="宋体" w:hAnsi="宋体" w:hint="eastAsia"/>
          <w:b/>
          <w:bCs/>
          <w:sz w:val="24"/>
          <w:szCs w:val="28"/>
        </w:rPr>
        <w:t>一、提供的设备</w:t>
      </w:r>
    </w:p>
    <w:p w14:paraId="11313BB4" w14:textId="77777777" w:rsidR="00E51D66" w:rsidRDefault="00E51D66" w:rsidP="00E51D66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EE28D2">
        <w:rPr>
          <w:rFonts w:ascii="仿宋" w:eastAsia="仿宋" w:hAnsi="仿宋"/>
          <w:sz w:val="24"/>
          <w:szCs w:val="24"/>
        </w:rPr>
        <w:t>竞赛技术</w:t>
      </w:r>
      <w:r w:rsidRPr="00815C07">
        <w:rPr>
          <w:rFonts w:ascii="仿宋" w:eastAsia="仿宋" w:hAnsi="仿宋"/>
          <w:sz w:val="24"/>
          <w:szCs w:val="24"/>
        </w:rPr>
        <w:t>实训平台</w:t>
      </w:r>
      <w:r>
        <w:rPr>
          <w:rFonts w:ascii="仿宋" w:eastAsia="仿宋" w:hAnsi="仿宋" w:hint="eastAsia"/>
          <w:sz w:val="24"/>
          <w:szCs w:val="24"/>
        </w:rPr>
        <w:t>，</w:t>
      </w:r>
      <w:r w:rsidRPr="00815C07">
        <w:rPr>
          <w:rFonts w:ascii="仿宋" w:eastAsia="仿宋" w:hAnsi="仿宋"/>
          <w:sz w:val="24"/>
          <w:szCs w:val="24"/>
        </w:rPr>
        <w:t>涵盖</w:t>
      </w:r>
      <w:r w:rsidRPr="009E60FB">
        <w:rPr>
          <w:rFonts w:ascii="仿宋" w:eastAsia="仿宋" w:hAnsi="仿宋" w:hint="eastAsia"/>
          <w:sz w:val="24"/>
          <w:szCs w:val="24"/>
        </w:rPr>
        <w:t>自动喷水灭火系统、</w:t>
      </w:r>
      <w:r w:rsidRPr="00815C07">
        <w:rPr>
          <w:rFonts w:ascii="仿宋" w:eastAsia="仿宋" w:hAnsi="仿宋"/>
          <w:sz w:val="24"/>
          <w:szCs w:val="24"/>
        </w:rPr>
        <w:t>火灾自动报警系统（联动型）、气体灭火系统、防火卷帘系统、应急照明与疏散指示系统、电气火灾预警系统、可燃气体探测报警系统等技术内容。</w:t>
      </w:r>
    </w:p>
    <w:p w14:paraId="28CC2EE6" w14:textId="77777777" w:rsidR="00E51D66" w:rsidRDefault="00E51D66" w:rsidP="00E51D66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815C07">
        <w:rPr>
          <w:rFonts w:ascii="仿宋" w:eastAsia="仿宋" w:hAnsi="仿宋"/>
          <w:sz w:val="24"/>
          <w:szCs w:val="24"/>
        </w:rPr>
        <w:t>系统主要由</w:t>
      </w:r>
      <w:r w:rsidRPr="0024740D">
        <w:rPr>
          <w:rFonts w:ascii="仿宋" w:eastAsia="仿宋" w:hAnsi="仿宋"/>
          <w:sz w:val="24"/>
          <w:szCs w:val="24"/>
        </w:rPr>
        <w:t>喷淋水泵、水池、水箱、湿式报警阀、信号阀、水力警铃、延时器、试验放水阀、滴水阀、水力警铃排水管、止回阀、末端试水装置、排水漏斗、压力开关、流量开关、水流指示器、闭式喷头</w:t>
      </w:r>
      <w:r>
        <w:rPr>
          <w:rFonts w:ascii="仿宋" w:eastAsia="仿宋" w:hAnsi="仿宋" w:hint="eastAsia"/>
          <w:sz w:val="24"/>
          <w:szCs w:val="24"/>
        </w:rPr>
        <w:t>、</w:t>
      </w:r>
      <w:r w:rsidRPr="00815C07">
        <w:rPr>
          <w:rFonts w:ascii="仿宋" w:eastAsia="仿宋" w:hAnsi="仿宋"/>
          <w:sz w:val="24"/>
          <w:szCs w:val="24"/>
        </w:rPr>
        <w:t>电气控制柜、灭火剂瓶、驱动气体瓶组、高封低泄阀、选择阀、气体单向阀、安全阀、集流管、压力表、连接软管、管路管件、瓶架等组成。</w:t>
      </w:r>
    </w:p>
    <w:p w14:paraId="3C300479" w14:textId="77777777" w:rsidR="00E51D66" w:rsidRDefault="00E51D66" w:rsidP="00E51D66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815C07">
        <w:rPr>
          <w:rFonts w:ascii="仿宋" w:eastAsia="仿宋" w:hAnsi="仿宋"/>
          <w:sz w:val="24"/>
          <w:szCs w:val="24"/>
        </w:rPr>
        <w:t>控制部分包含感烟探测器、感温探测器、可燃气体探测器、手动报警按钮、</w:t>
      </w:r>
      <w:r>
        <w:rPr>
          <w:rFonts w:ascii="仿宋" w:eastAsia="仿宋" w:hAnsi="仿宋" w:hint="eastAsia"/>
          <w:sz w:val="24"/>
          <w:szCs w:val="24"/>
        </w:rPr>
        <w:t>声光报警器</w:t>
      </w:r>
      <w:r w:rsidRPr="00815C07">
        <w:rPr>
          <w:rFonts w:ascii="仿宋" w:eastAsia="仿宋" w:hAnsi="仿宋"/>
          <w:sz w:val="24"/>
          <w:szCs w:val="24"/>
        </w:rPr>
        <w:t>、输入/输出模块、温控释放装置、应急照明配电箱、应急照明灯</w:t>
      </w:r>
      <w:r>
        <w:rPr>
          <w:rFonts w:ascii="仿宋" w:eastAsia="仿宋" w:hAnsi="仿宋" w:hint="eastAsia"/>
          <w:sz w:val="24"/>
          <w:szCs w:val="24"/>
        </w:rPr>
        <w:t>、</w:t>
      </w:r>
      <w:r w:rsidRPr="00815C07">
        <w:rPr>
          <w:rFonts w:ascii="仿宋" w:eastAsia="仿宋" w:hAnsi="仿宋"/>
          <w:sz w:val="24"/>
          <w:szCs w:val="24"/>
        </w:rPr>
        <w:t>疏散指示标识等。</w:t>
      </w:r>
    </w:p>
    <w:p w14:paraId="19286469" w14:textId="77777777" w:rsidR="00E51D66" w:rsidRDefault="00E51D66" w:rsidP="00E51D66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F873B8">
        <w:rPr>
          <w:rFonts w:ascii="仿宋" w:eastAsia="仿宋" w:hAnsi="仿宋"/>
          <w:sz w:val="24"/>
          <w:szCs w:val="24"/>
        </w:rPr>
        <w:t>工器具及材料包括：电动套丝机、操作台、多功能接线钳、管钳、活动扳手、压力表、真空表、编码器、供电线缆、控制线缆、信号线缆、万用表、兆欧表、米尺、螺丝刀、生料带、镀锌钢管、软管、套管、接线端子、号码管、割刀、尖嘴钳、线槽、声强计、秒表、火灾探测器功能试验器</w:t>
      </w:r>
      <w:r>
        <w:rPr>
          <w:rFonts w:ascii="仿宋" w:eastAsia="仿宋" w:hAnsi="仿宋" w:hint="eastAsia"/>
          <w:sz w:val="24"/>
          <w:szCs w:val="24"/>
        </w:rPr>
        <w:t>等。</w:t>
      </w:r>
    </w:p>
    <w:p w14:paraId="217C1E84" w14:textId="030606E0" w:rsidR="00E51D66" w:rsidRPr="00E51D66" w:rsidRDefault="00E51D66" w:rsidP="00E51D66">
      <w:pPr>
        <w:spacing w:line="276" w:lineRule="auto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二</w:t>
      </w:r>
      <w:r w:rsidRPr="00E51D66">
        <w:rPr>
          <w:rFonts w:ascii="宋体" w:eastAsia="宋体" w:hAnsi="宋体" w:hint="eastAsia"/>
          <w:b/>
          <w:bCs/>
          <w:sz w:val="24"/>
          <w:szCs w:val="28"/>
        </w:rPr>
        <w:t>、</w:t>
      </w:r>
      <w:r>
        <w:rPr>
          <w:rFonts w:ascii="宋体" w:eastAsia="宋体" w:hAnsi="宋体" w:hint="eastAsia"/>
          <w:b/>
          <w:bCs/>
          <w:sz w:val="24"/>
          <w:szCs w:val="28"/>
        </w:rPr>
        <w:t>技术支持</w:t>
      </w:r>
    </w:p>
    <w:p w14:paraId="53B2800A" w14:textId="6144ABE0" w:rsidR="00E51D66" w:rsidRPr="003651B0" w:rsidRDefault="003651B0" w:rsidP="003651B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651B0">
        <w:rPr>
          <w:rFonts w:ascii="仿宋" w:eastAsia="仿宋" w:hAnsi="仿宋" w:hint="eastAsia"/>
          <w:sz w:val="24"/>
          <w:szCs w:val="24"/>
        </w:rPr>
        <w:t>赛项承办校</w:t>
      </w:r>
      <w:r w:rsidRPr="003651B0">
        <w:rPr>
          <w:rFonts w:ascii="仿宋" w:eastAsia="仿宋" w:hAnsi="仿宋"/>
          <w:sz w:val="24"/>
          <w:szCs w:val="24"/>
        </w:rPr>
        <w:t>采取切实有效措施保证大赛期间</w:t>
      </w:r>
      <w:r w:rsidRPr="003651B0">
        <w:rPr>
          <w:rFonts w:ascii="仿宋" w:eastAsia="仿宋" w:hAnsi="仿宋" w:hint="eastAsia"/>
          <w:sz w:val="24"/>
          <w:szCs w:val="24"/>
        </w:rPr>
        <w:t>提供设备的技术保障等。</w:t>
      </w:r>
      <w:r w:rsidRPr="003651B0">
        <w:rPr>
          <w:rFonts w:ascii="仿宋" w:eastAsia="仿宋" w:hAnsi="仿宋"/>
          <w:sz w:val="24"/>
          <w:szCs w:val="24"/>
        </w:rPr>
        <w:t>比赛现场内参照相关职业岗位的要求为选手提供必要的劳动保护。</w:t>
      </w:r>
    </w:p>
    <w:p w14:paraId="727BC705" w14:textId="2AEDB9B2" w:rsidR="00E51D66" w:rsidRPr="00E51D66" w:rsidRDefault="00E51D66" w:rsidP="00E51D66">
      <w:pPr>
        <w:spacing w:line="276" w:lineRule="auto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三</w:t>
      </w:r>
      <w:r w:rsidRPr="00E51D66">
        <w:rPr>
          <w:rFonts w:ascii="宋体" w:eastAsia="宋体" w:hAnsi="宋体" w:hint="eastAsia"/>
          <w:b/>
          <w:bCs/>
          <w:sz w:val="24"/>
          <w:szCs w:val="28"/>
        </w:rPr>
        <w:t>、</w:t>
      </w:r>
      <w:r>
        <w:rPr>
          <w:rFonts w:ascii="宋体" w:eastAsia="宋体" w:hAnsi="宋体" w:hint="eastAsia"/>
          <w:b/>
          <w:bCs/>
          <w:sz w:val="24"/>
          <w:szCs w:val="28"/>
        </w:rPr>
        <w:t>场地及环境</w:t>
      </w:r>
    </w:p>
    <w:p w14:paraId="54E4CBDB" w14:textId="77777777" w:rsidR="003651B0" w:rsidRDefault="003651B0" w:rsidP="003651B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bookmarkStart w:id="1" w:name="_Hlk191371048"/>
      <w:r w:rsidRPr="00D401DE">
        <w:rPr>
          <w:rFonts w:ascii="仿宋" w:eastAsia="仿宋" w:hAnsi="仿宋"/>
          <w:sz w:val="24"/>
          <w:szCs w:val="24"/>
        </w:rPr>
        <w:t>赛场</w:t>
      </w:r>
      <w:r w:rsidRPr="00D401DE">
        <w:rPr>
          <w:rFonts w:ascii="仿宋" w:eastAsia="仿宋" w:hAnsi="仿宋" w:hint="eastAsia"/>
          <w:sz w:val="24"/>
          <w:szCs w:val="24"/>
        </w:rPr>
        <w:t>总面积不少于300平方米，</w:t>
      </w:r>
      <w:r w:rsidRPr="00D401DE">
        <w:rPr>
          <w:rFonts w:ascii="仿宋" w:eastAsia="仿宋" w:hAnsi="仿宋"/>
          <w:sz w:val="24"/>
          <w:szCs w:val="24"/>
        </w:rPr>
        <w:t>通风、照明良好，并提供应急保障电源设备。</w:t>
      </w:r>
      <w:r w:rsidRPr="00D401DE">
        <w:rPr>
          <w:rFonts w:ascii="仿宋" w:eastAsia="仿宋" w:hAnsi="仿宋" w:hint="eastAsia"/>
          <w:sz w:val="24"/>
          <w:szCs w:val="24"/>
        </w:rPr>
        <w:t>赛场</w:t>
      </w:r>
      <w:r w:rsidRPr="00D401DE">
        <w:rPr>
          <w:rFonts w:ascii="仿宋" w:eastAsia="仿宋" w:hAnsi="仿宋"/>
          <w:sz w:val="24"/>
          <w:szCs w:val="24"/>
        </w:rPr>
        <w:t>布置竞赛技术平台</w:t>
      </w:r>
      <w:r w:rsidRPr="00D401DE">
        <w:rPr>
          <w:rFonts w:ascii="仿宋" w:eastAsia="仿宋" w:hAnsi="仿宋" w:hint="eastAsia"/>
          <w:sz w:val="24"/>
          <w:szCs w:val="24"/>
        </w:rPr>
        <w:t>6</w:t>
      </w:r>
      <w:r w:rsidRPr="00D401DE">
        <w:rPr>
          <w:rFonts w:ascii="仿宋" w:eastAsia="仿宋" w:hAnsi="仿宋"/>
          <w:sz w:val="24"/>
          <w:szCs w:val="24"/>
        </w:rPr>
        <w:t>套，</w:t>
      </w:r>
      <w:bookmarkStart w:id="2" w:name="OLE_LINK1"/>
      <w:r w:rsidRPr="00D401DE">
        <w:rPr>
          <w:rFonts w:ascii="仿宋" w:eastAsia="仿宋" w:hAnsi="仿宋"/>
          <w:sz w:val="24"/>
          <w:szCs w:val="24"/>
        </w:rPr>
        <w:t>每个赛位</w:t>
      </w:r>
      <w:bookmarkEnd w:id="2"/>
      <w:r w:rsidRPr="00D401DE">
        <w:rPr>
          <w:rFonts w:ascii="仿宋" w:eastAsia="仿宋" w:hAnsi="仿宋"/>
          <w:sz w:val="24"/>
          <w:szCs w:val="24"/>
        </w:rPr>
        <w:t>占地不少于</w:t>
      </w:r>
      <w:r w:rsidRPr="00D401DE">
        <w:rPr>
          <w:rFonts w:ascii="仿宋" w:eastAsia="仿宋" w:hAnsi="仿宋" w:hint="eastAsia"/>
          <w:sz w:val="24"/>
          <w:szCs w:val="24"/>
        </w:rPr>
        <w:t>12平方米</w:t>
      </w:r>
      <w:r w:rsidRPr="00D401DE">
        <w:rPr>
          <w:rFonts w:ascii="仿宋" w:eastAsia="仿宋" w:hAnsi="仿宋"/>
          <w:sz w:val="24"/>
          <w:szCs w:val="24"/>
        </w:rPr>
        <w:t>，且</w:t>
      </w:r>
      <w:r w:rsidRPr="00EE28D2">
        <w:rPr>
          <w:rFonts w:ascii="仿宋" w:eastAsia="仿宋" w:hAnsi="仿宋"/>
          <w:sz w:val="24"/>
          <w:szCs w:val="24"/>
        </w:rPr>
        <w:t>标明赛位号，提供220V</w:t>
      </w:r>
      <w:r>
        <w:rPr>
          <w:rFonts w:ascii="仿宋" w:eastAsia="仿宋" w:hAnsi="仿宋" w:hint="eastAsia"/>
          <w:sz w:val="24"/>
          <w:szCs w:val="24"/>
        </w:rPr>
        <w:t>/380V</w:t>
      </w:r>
      <w:r w:rsidRPr="00EE28D2">
        <w:rPr>
          <w:rFonts w:ascii="仿宋" w:eastAsia="仿宋" w:hAnsi="仿宋"/>
          <w:sz w:val="24"/>
          <w:szCs w:val="24"/>
        </w:rPr>
        <w:t>交流电源，取水和排水设施1处</w:t>
      </w:r>
      <w:r>
        <w:rPr>
          <w:rFonts w:ascii="仿宋" w:eastAsia="仿宋" w:hAnsi="仿宋" w:hint="eastAsia"/>
          <w:sz w:val="24"/>
          <w:szCs w:val="24"/>
        </w:rPr>
        <w:t>，</w:t>
      </w:r>
      <w:r w:rsidRPr="00EE28D2">
        <w:rPr>
          <w:rFonts w:ascii="仿宋" w:eastAsia="仿宋" w:hAnsi="仿宋"/>
          <w:sz w:val="24"/>
          <w:szCs w:val="24"/>
        </w:rPr>
        <w:t>提供独立的电源保护装置和安全保护措施。工作准备台</w:t>
      </w:r>
      <w:r>
        <w:rPr>
          <w:rFonts w:ascii="仿宋" w:eastAsia="仿宋" w:hAnsi="仿宋" w:hint="eastAsia"/>
          <w:sz w:val="24"/>
          <w:szCs w:val="24"/>
        </w:rPr>
        <w:t>6</w:t>
      </w:r>
      <w:r w:rsidRPr="00EE28D2">
        <w:rPr>
          <w:rFonts w:ascii="仿宋" w:eastAsia="仿宋" w:hAnsi="仿宋"/>
          <w:sz w:val="24"/>
          <w:szCs w:val="24"/>
        </w:rPr>
        <w:t>套、凳子</w:t>
      </w:r>
      <w:r>
        <w:rPr>
          <w:rFonts w:ascii="仿宋" w:eastAsia="仿宋" w:hAnsi="仿宋" w:hint="eastAsia"/>
          <w:sz w:val="24"/>
          <w:szCs w:val="24"/>
        </w:rPr>
        <w:t>1</w:t>
      </w:r>
      <w:r w:rsidRPr="00EE28D2">
        <w:rPr>
          <w:rFonts w:ascii="仿宋" w:eastAsia="仿宋" w:hAnsi="仿宋"/>
          <w:sz w:val="24"/>
          <w:szCs w:val="24"/>
        </w:rPr>
        <w:t>2张。</w:t>
      </w:r>
    </w:p>
    <w:p w14:paraId="686D6B98" w14:textId="77777777" w:rsidR="003651B0" w:rsidRDefault="003651B0" w:rsidP="003651B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EE28D2">
        <w:rPr>
          <w:rFonts w:ascii="仿宋" w:eastAsia="仿宋" w:hAnsi="仿宋"/>
          <w:sz w:val="24"/>
          <w:szCs w:val="24"/>
        </w:rPr>
        <w:t>同时提供与竞赛现场空间相关联的裁判团队工作室</w:t>
      </w:r>
      <w:r>
        <w:rPr>
          <w:rFonts w:ascii="仿宋" w:eastAsia="仿宋" w:hAnsi="仿宋" w:hint="eastAsia"/>
          <w:sz w:val="24"/>
          <w:szCs w:val="24"/>
        </w:rPr>
        <w:t>（≥30㎡）</w:t>
      </w:r>
      <w:r w:rsidRPr="00EE28D2">
        <w:rPr>
          <w:rFonts w:ascii="仿宋" w:eastAsia="仿宋" w:hAnsi="仿宋"/>
          <w:sz w:val="24"/>
          <w:szCs w:val="24"/>
        </w:rPr>
        <w:t>、技术支持团队及配件备件准备室、选手抽签隔离室</w:t>
      </w:r>
      <w:r>
        <w:rPr>
          <w:rFonts w:ascii="仿宋" w:eastAsia="仿宋" w:hAnsi="仿宋" w:hint="eastAsia"/>
          <w:sz w:val="24"/>
          <w:szCs w:val="24"/>
        </w:rPr>
        <w:t>（至少2个，各至少容纳100人）</w:t>
      </w:r>
      <w:r w:rsidRPr="00EE28D2">
        <w:rPr>
          <w:rFonts w:ascii="仿宋" w:eastAsia="仿宋" w:hAnsi="仿宋"/>
          <w:sz w:val="24"/>
          <w:szCs w:val="24"/>
        </w:rPr>
        <w:t>、参赛队指导教师休息区</w:t>
      </w:r>
      <w:r>
        <w:rPr>
          <w:rFonts w:ascii="仿宋" w:eastAsia="仿宋" w:hAnsi="仿宋" w:hint="eastAsia"/>
          <w:sz w:val="24"/>
          <w:szCs w:val="24"/>
        </w:rPr>
        <w:t>（不安排在赛场区范围内）。</w:t>
      </w:r>
    </w:p>
    <w:bookmarkEnd w:id="1"/>
    <w:p w14:paraId="030BB06C" w14:textId="77777777" w:rsidR="00E51D66" w:rsidRPr="003651B0" w:rsidRDefault="00E51D66">
      <w:pPr>
        <w:rPr>
          <w:rFonts w:hint="eastAsia"/>
        </w:rPr>
      </w:pPr>
    </w:p>
    <w:sectPr w:rsidR="00E51D66" w:rsidRPr="00365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3ABE" w14:textId="77777777" w:rsidR="00725E52" w:rsidRDefault="00725E52" w:rsidP="00D769E5">
      <w:pPr>
        <w:rPr>
          <w:rFonts w:hint="eastAsia"/>
        </w:rPr>
      </w:pPr>
      <w:r>
        <w:separator/>
      </w:r>
    </w:p>
  </w:endnote>
  <w:endnote w:type="continuationSeparator" w:id="0">
    <w:p w14:paraId="0E5BA9A2" w14:textId="77777777" w:rsidR="00725E52" w:rsidRDefault="00725E52" w:rsidP="00D769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C7F6" w14:textId="77777777" w:rsidR="00725E52" w:rsidRDefault="00725E52" w:rsidP="00D769E5">
      <w:pPr>
        <w:rPr>
          <w:rFonts w:hint="eastAsia"/>
        </w:rPr>
      </w:pPr>
      <w:r>
        <w:separator/>
      </w:r>
    </w:p>
  </w:footnote>
  <w:footnote w:type="continuationSeparator" w:id="0">
    <w:p w14:paraId="31E1B3D1" w14:textId="77777777" w:rsidR="00725E52" w:rsidRDefault="00725E52" w:rsidP="00D769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6B9"/>
    <w:rsid w:val="00210736"/>
    <w:rsid w:val="002A3CEC"/>
    <w:rsid w:val="002D36B7"/>
    <w:rsid w:val="003651B0"/>
    <w:rsid w:val="004A5CB8"/>
    <w:rsid w:val="00604F99"/>
    <w:rsid w:val="00707DAA"/>
    <w:rsid w:val="00725E52"/>
    <w:rsid w:val="007376B9"/>
    <w:rsid w:val="008254C9"/>
    <w:rsid w:val="008A3FC0"/>
    <w:rsid w:val="008A4CB5"/>
    <w:rsid w:val="008E6982"/>
    <w:rsid w:val="00916914"/>
    <w:rsid w:val="00B24E09"/>
    <w:rsid w:val="00D769E5"/>
    <w:rsid w:val="00E0164D"/>
    <w:rsid w:val="00E42C34"/>
    <w:rsid w:val="00E51D66"/>
    <w:rsid w:val="00FC7CE0"/>
    <w:rsid w:val="00F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C7DF4"/>
  <w15:chartTrackingRefBased/>
  <w15:docId w15:val="{EE7FAD85-FC89-4FB3-B82C-4F80DEB7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9E5"/>
    <w:pPr>
      <w:widowControl w:val="0"/>
      <w:jc w:val="both"/>
    </w:pPr>
    <w:rPr>
      <w:rFonts w:asciiTheme="minorHAnsi" w:eastAsiaTheme="minorEastAsia" w:hAnsiTheme="minorHAnsi"/>
      <w:sz w:val="21"/>
    </w:rPr>
  </w:style>
  <w:style w:type="paragraph" w:styleId="1">
    <w:name w:val="heading 1"/>
    <w:basedOn w:val="a"/>
    <w:next w:val="a"/>
    <w:link w:val="10"/>
    <w:uiPriority w:val="9"/>
    <w:qFormat/>
    <w:rsid w:val="00737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6B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6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6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6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6B9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6B9"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76B9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6B9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6B9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6B9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6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6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6B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69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69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6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69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8</cp:revision>
  <dcterms:created xsi:type="dcterms:W3CDTF">2025-02-25T07:29:00Z</dcterms:created>
  <dcterms:modified xsi:type="dcterms:W3CDTF">2025-02-25T07:36:00Z</dcterms:modified>
</cp:coreProperties>
</file>