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napToGrid w:val="0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年浙江省职业院校技能大赛高职组“地理空间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采集与处理”赛项参赛选手报名表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518"/>
        <w:gridCol w:w="1620"/>
        <w:gridCol w:w="1800"/>
        <w:gridCol w:w="1846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  身体  状况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本人签字：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推荐  单位  意见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ind w:firstLine="3000" w:firstLineChars="1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</w:t>
            </w:r>
          </w:p>
          <w:p>
            <w:pPr>
              <w:tabs>
                <w:tab w:val="left" w:pos="4932"/>
              </w:tabs>
              <w:adjustRightInd w:val="0"/>
              <w:snapToGrid w:val="0"/>
              <w:spacing w:line="300" w:lineRule="auto"/>
              <w:ind w:firstLine="6120" w:firstLineChars="25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竞赛组委会办公室审核    意见</w:t>
            </w:r>
          </w:p>
        </w:tc>
        <w:tc>
          <w:tcPr>
            <w:tcW w:w="8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300" w:lineRule="auto"/>
              <w:ind w:firstLine="3000" w:firstLineChars="1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</w:t>
            </w: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日</w:t>
            </w:r>
          </w:p>
        </w:tc>
      </w:tr>
    </w:tbl>
    <w:p>
      <w:pPr>
        <w:rPr>
          <w:rFonts w:ascii="仿宋" w:hAnsi="仿宋" w:eastAsia="仿宋" w:cs="仿宋"/>
          <w:color w:val="000000"/>
          <w:sz w:val="28"/>
          <w:szCs w:val="28"/>
        </w:rPr>
        <w:sectPr>
          <w:footerReference r:id="rId3" w:type="firs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zFkYjAzMDk0ZjgwNjY2MDYyN2NkYTllMTI5NGUifQ=="/>
  </w:docVars>
  <w:rsids>
    <w:rsidRoot w:val="207B6B39"/>
    <w:rsid w:val="207B6B39"/>
    <w:rsid w:val="755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2024-03-05T02:38:00Z</dcterms:created>
  <dc:creator>混沌之风</dc:creator>
  <cp:lastModifiedBy>混沌之风</cp:lastModifiedBy>
  <dcterms:modified xsi:type="dcterms:W3CDTF">2024-03-05T02:38:38Z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E2A494823FAE460B82EDA5070A0FEB81_11</vt:lpwstr>
  </property>
</Properties>
</file>