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9" w:beforeLines="50"/>
        <w:rPr>
          <w:rFonts w:hint="eastAsia" w:ascii="宋体" w:hAnsi="宋体"/>
          <w:sz w:val="24"/>
          <w:lang w:val="en-US" w:eastAsia="zh-CN"/>
        </w:rPr>
      </w:pPr>
      <w:r>
        <w:rPr>
          <w:rFonts w:hint="eastAsia" w:ascii="宋体" w:hAnsi="宋体"/>
          <w:sz w:val="24"/>
          <w:lang w:val="en-US" w:eastAsia="zh-CN"/>
        </w:rPr>
        <w:t>附件1</w:t>
      </w:r>
    </w:p>
    <w:p>
      <w:pPr>
        <w:pStyle w:val="2"/>
        <w:rPr>
          <w:rFonts w:hint="default"/>
          <w:lang w:val="en-US" w:eastAsia="zh-CN"/>
        </w:rPr>
      </w:pPr>
    </w:p>
    <w:p>
      <w:pPr>
        <w:spacing w:line="580" w:lineRule="exact"/>
        <w:jc w:val="center"/>
        <w:rPr>
          <w:rFonts w:hint="eastAsia" w:eastAsia="方正小标宋简体"/>
          <w:b/>
          <w:sz w:val="44"/>
          <w:szCs w:val="44"/>
        </w:rPr>
      </w:pPr>
      <w:r>
        <w:rPr>
          <w:rFonts w:hint="eastAsia" w:eastAsia="方正小标宋简体"/>
          <w:b/>
          <w:sz w:val="44"/>
          <w:szCs w:val="44"/>
        </w:rPr>
        <w:t>2023年浙江省职业院校技能大赛</w:t>
      </w:r>
    </w:p>
    <w:p>
      <w:pPr>
        <w:spacing w:line="580" w:lineRule="exact"/>
        <w:jc w:val="center"/>
        <w:rPr>
          <w:rFonts w:eastAsia="方正小标宋简体"/>
          <w:b/>
          <w:sz w:val="44"/>
          <w:szCs w:val="44"/>
        </w:rPr>
      </w:pPr>
    </w:p>
    <w:p/>
    <w:p>
      <w:pPr>
        <w:jc w:val="center"/>
        <w:rPr>
          <w:rFonts w:hint="eastAsia" w:eastAsia="黑体"/>
          <w:b/>
          <w:sz w:val="36"/>
          <w:szCs w:val="36"/>
        </w:rPr>
      </w:pPr>
      <w:r>
        <w:rPr>
          <w:rFonts w:eastAsia="黑体"/>
          <w:b/>
          <w:sz w:val="36"/>
          <w:szCs w:val="36"/>
        </w:rPr>
        <w:t xml:space="preserve"> 高职</w:t>
      </w:r>
      <w:r>
        <w:rPr>
          <w:rFonts w:hint="eastAsia" w:eastAsia="黑体"/>
          <w:b/>
          <w:sz w:val="36"/>
          <w:szCs w:val="36"/>
        </w:rPr>
        <w:t>组</w:t>
      </w:r>
      <w:r>
        <w:rPr>
          <w:rFonts w:eastAsia="黑体"/>
          <w:b/>
          <w:sz w:val="36"/>
          <w:szCs w:val="36"/>
        </w:rPr>
        <w:t>“建筑工程识图”赛项</w:t>
      </w:r>
      <w:r>
        <w:rPr>
          <w:rFonts w:hint="eastAsia" w:eastAsia="黑体"/>
          <w:b/>
          <w:sz w:val="36"/>
          <w:szCs w:val="36"/>
        </w:rPr>
        <w:t>规程</w:t>
      </w:r>
    </w:p>
    <w:p>
      <w:pPr>
        <w:jc w:val="center"/>
        <w:rPr>
          <w:rFonts w:eastAsia="楷体_GB2312"/>
          <w:sz w:val="44"/>
          <w:szCs w:val="44"/>
        </w:rPr>
      </w:pPr>
    </w:p>
    <w:p>
      <w:pPr>
        <w:jc w:val="center"/>
        <w:rPr>
          <w:rFonts w:eastAsia="楷体_GB2312"/>
          <w:sz w:val="44"/>
          <w:szCs w:val="44"/>
        </w:rPr>
      </w:pPr>
    </w:p>
    <w:p>
      <w:pPr>
        <w:jc w:val="center"/>
        <w:rPr>
          <w:rFonts w:eastAsia="楷体_GB2312"/>
          <w:sz w:val="44"/>
          <w:szCs w:val="44"/>
        </w:rPr>
      </w:pPr>
    </w:p>
    <w:p>
      <w:pPr>
        <w:jc w:val="center"/>
        <w:rPr>
          <w:rFonts w:eastAsia="楷体_GB2312"/>
          <w:sz w:val="44"/>
          <w:szCs w:val="44"/>
        </w:rPr>
      </w:pPr>
    </w:p>
    <w:p>
      <w:pPr>
        <w:jc w:val="center"/>
        <w:rPr>
          <w:rFonts w:eastAsia="楷体_GB2312"/>
          <w:sz w:val="44"/>
          <w:szCs w:val="44"/>
        </w:rPr>
      </w:pPr>
    </w:p>
    <w:p>
      <w:pPr>
        <w:jc w:val="center"/>
        <w:rPr>
          <w:rFonts w:eastAsia="楷体_GB2312"/>
          <w:sz w:val="44"/>
          <w:szCs w:val="44"/>
        </w:rPr>
      </w:pPr>
    </w:p>
    <w:p>
      <w:pPr>
        <w:jc w:val="center"/>
        <w:rPr>
          <w:rFonts w:eastAsia="楷体_GB2312"/>
          <w:sz w:val="44"/>
          <w:szCs w:val="44"/>
        </w:rPr>
      </w:pPr>
    </w:p>
    <w:p>
      <w:pPr>
        <w:jc w:val="center"/>
        <w:rPr>
          <w:rFonts w:eastAsia="楷体_GB2312"/>
          <w:sz w:val="44"/>
          <w:szCs w:val="44"/>
        </w:rPr>
      </w:pPr>
    </w:p>
    <w:p>
      <w:pPr>
        <w:jc w:val="center"/>
        <w:rPr>
          <w:rFonts w:hint="eastAsia" w:eastAsia="楷体_GB2312"/>
          <w:sz w:val="28"/>
          <w:szCs w:val="28"/>
        </w:rPr>
      </w:pPr>
      <w:r>
        <w:rPr>
          <w:rFonts w:hint="eastAsia" w:eastAsia="楷体_GB2312"/>
          <w:sz w:val="28"/>
          <w:szCs w:val="28"/>
        </w:rPr>
        <w:t>2023年浙江省职业院校技能大赛</w:t>
      </w:r>
    </w:p>
    <w:p>
      <w:pPr>
        <w:jc w:val="center"/>
        <w:rPr>
          <w:rFonts w:eastAsia="楷体_GB2312"/>
          <w:sz w:val="28"/>
          <w:szCs w:val="28"/>
        </w:rPr>
      </w:pPr>
      <w:r>
        <w:rPr>
          <w:rFonts w:hint="eastAsia" w:eastAsia="楷体_GB2312"/>
          <w:sz w:val="28"/>
          <w:szCs w:val="28"/>
        </w:rPr>
        <w:t>高职组“建筑工程识图”赛项</w:t>
      </w:r>
      <w:r>
        <w:rPr>
          <w:rFonts w:eastAsia="楷体_GB2312"/>
          <w:sz w:val="28"/>
          <w:szCs w:val="28"/>
        </w:rPr>
        <w:t>组委会</w:t>
      </w:r>
    </w:p>
    <w:p>
      <w:pPr>
        <w:jc w:val="center"/>
        <w:rPr>
          <w:rFonts w:eastAsia="楷体_GB2312"/>
          <w:sz w:val="44"/>
          <w:szCs w:val="44"/>
        </w:rPr>
      </w:pPr>
      <w:r>
        <w:rPr>
          <w:rFonts w:hAnsi="楷体_GB2312" w:eastAsia="楷体_GB2312"/>
          <w:sz w:val="28"/>
          <w:szCs w:val="28"/>
        </w:rPr>
        <w:t>二〇</w:t>
      </w:r>
      <w:r>
        <w:rPr>
          <w:rFonts w:hint="eastAsia" w:hAnsi="楷体_GB2312" w:eastAsia="楷体_GB2312"/>
          <w:sz w:val="28"/>
          <w:szCs w:val="28"/>
        </w:rPr>
        <w:t>二三</w:t>
      </w:r>
      <w:r>
        <w:rPr>
          <w:rFonts w:hAnsi="楷体_GB2312" w:eastAsia="楷体_GB2312"/>
          <w:sz w:val="28"/>
          <w:szCs w:val="28"/>
        </w:rPr>
        <w:t>年</w:t>
      </w:r>
      <w:r>
        <w:rPr>
          <w:rFonts w:hint="eastAsia" w:hAnsi="楷体_GB2312" w:eastAsia="楷体_GB2312"/>
          <w:sz w:val="28"/>
          <w:szCs w:val="28"/>
        </w:rPr>
        <w:t>三</w:t>
      </w:r>
      <w:r>
        <w:rPr>
          <w:rFonts w:eastAsia="楷体_GB2312"/>
          <w:sz w:val="28"/>
          <w:szCs w:val="28"/>
        </w:rPr>
        <w:t>月</w:t>
      </w:r>
    </w:p>
    <w:p>
      <w:pPr>
        <w:jc w:val="center"/>
        <w:rPr>
          <w:rFonts w:eastAsia="楷体_GB2312"/>
          <w:sz w:val="44"/>
          <w:szCs w:val="44"/>
        </w:rPr>
      </w:pPr>
    </w:p>
    <w:p>
      <w:pPr>
        <w:jc w:val="center"/>
        <w:rPr>
          <w:rFonts w:eastAsia="楷体_GB2312"/>
          <w:sz w:val="44"/>
          <w:szCs w:val="44"/>
        </w:rPr>
      </w:pPr>
    </w:p>
    <w:p>
      <w:pPr>
        <w:jc w:val="center"/>
        <w:rPr>
          <w:rFonts w:eastAsia="楷体_GB2312"/>
          <w:sz w:val="44"/>
          <w:szCs w:val="44"/>
        </w:rPr>
      </w:pPr>
    </w:p>
    <w:p>
      <w:pPr>
        <w:jc w:val="center"/>
        <w:rPr>
          <w:rFonts w:eastAsia="楷体_GB2312"/>
          <w:sz w:val="44"/>
          <w:szCs w:val="44"/>
        </w:rPr>
      </w:pPr>
    </w:p>
    <w:p>
      <w:pPr>
        <w:jc w:val="center"/>
        <w:rPr>
          <w:rFonts w:eastAsia="楷体_GB2312"/>
          <w:sz w:val="44"/>
          <w:szCs w:val="44"/>
        </w:rPr>
      </w:pPr>
    </w:p>
    <w:p>
      <w:pPr>
        <w:jc w:val="center"/>
        <w:rPr>
          <w:rFonts w:eastAsia="楷体_GB2312"/>
          <w:sz w:val="44"/>
          <w:szCs w:val="44"/>
        </w:rPr>
      </w:pPr>
      <w:r>
        <w:rPr>
          <w:rFonts w:eastAsia="楷体_GB2312"/>
          <w:sz w:val="44"/>
          <w:szCs w:val="44"/>
        </w:rPr>
        <w:t>目  录</w:t>
      </w:r>
    </w:p>
    <w:p>
      <w:pPr>
        <w:jc w:val="center"/>
        <w:rPr>
          <w:rFonts w:eastAsia="楷体_GB2312"/>
          <w:sz w:val="44"/>
          <w:szCs w:val="44"/>
        </w:rPr>
      </w:pPr>
    </w:p>
    <w:p>
      <w:pPr>
        <w:pStyle w:val="5"/>
        <w:tabs>
          <w:tab w:val="right" w:leader="dot" w:pos="8296"/>
        </w:tabs>
        <w:rPr>
          <w:rFonts w:eastAsia="楷体_GB2312"/>
          <w:sz w:val="28"/>
          <w:szCs w:val="28"/>
        </w:rPr>
      </w:pPr>
      <w:r>
        <w:rPr>
          <w:rFonts w:eastAsia="仿宋_GB2312"/>
          <w:b/>
          <w:sz w:val="28"/>
          <w:szCs w:val="28"/>
        </w:rPr>
        <w:fldChar w:fldCharType="begin"/>
      </w:r>
      <w:r>
        <w:rPr>
          <w:rFonts w:eastAsia="仿宋_GB2312"/>
          <w:b/>
          <w:sz w:val="28"/>
          <w:szCs w:val="28"/>
        </w:rPr>
        <w:instrText xml:space="preserve"> TOC \o "1-1" \h \z \u </w:instrText>
      </w:r>
      <w:r>
        <w:rPr>
          <w:rFonts w:eastAsia="仿宋_GB2312"/>
          <w:b/>
          <w:sz w:val="28"/>
          <w:szCs w:val="28"/>
        </w:rPr>
        <w:fldChar w:fldCharType="separate"/>
      </w:r>
      <w:r>
        <w:rPr>
          <w:rFonts w:eastAsia="楷体_GB2312"/>
          <w:sz w:val="28"/>
          <w:szCs w:val="28"/>
        </w:rPr>
        <w:fldChar w:fldCharType="begin"/>
      </w:r>
      <w:r>
        <w:rPr>
          <w:rStyle w:val="16"/>
          <w:rFonts w:eastAsia="楷体_GB2312"/>
          <w:color w:val="auto"/>
          <w:sz w:val="28"/>
          <w:szCs w:val="28"/>
        </w:rPr>
        <w:instrText xml:space="preserve"> </w:instrText>
      </w:r>
      <w:r>
        <w:rPr>
          <w:rFonts w:eastAsia="楷体_GB2312"/>
          <w:sz w:val="28"/>
          <w:szCs w:val="28"/>
        </w:rPr>
        <w:instrText xml:space="preserve">HYPERLINK \l "_Toc322337046"</w:instrText>
      </w:r>
      <w:r>
        <w:rPr>
          <w:rStyle w:val="16"/>
          <w:rFonts w:eastAsia="楷体_GB2312"/>
          <w:color w:val="auto"/>
          <w:sz w:val="28"/>
          <w:szCs w:val="28"/>
        </w:rPr>
        <w:instrText xml:space="preserve"> </w:instrText>
      </w:r>
      <w:r>
        <w:rPr>
          <w:rFonts w:eastAsia="楷体_GB2312"/>
          <w:sz w:val="28"/>
          <w:szCs w:val="28"/>
        </w:rPr>
        <w:fldChar w:fldCharType="separate"/>
      </w:r>
      <w:r>
        <w:rPr>
          <w:rStyle w:val="16"/>
          <w:rFonts w:eastAsia="楷体_GB2312"/>
          <w:b/>
          <w:color w:val="auto"/>
          <w:sz w:val="28"/>
          <w:szCs w:val="28"/>
        </w:rPr>
        <w:t>第一章  竞赛内容与形式</w:t>
      </w:r>
      <w:r>
        <w:rPr>
          <w:rFonts w:eastAsia="楷体_GB2312"/>
          <w:sz w:val="28"/>
          <w:szCs w:val="28"/>
        </w:rPr>
        <w:tab/>
      </w:r>
      <w:bookmarkStart w:id="0" w:name="_Hlt418012675"/>
      <w:bookmarkStart w:id="1" w:name="_Hlt418012674"/>
      <w:r>
        <w:rPr>
          <w:rFonts w:eastAsia="楷体_GB2312"/>
          <w:sz w:val="28"/>
          <w:szCs w:val="28"/>
        </w:rPr>
        <w:fldChar w:fldCharType="begin"/>
      </w:r>
      <w:r>
        <w:rPr>
          <w:rFonts w:eastAsia="楷体_GB2312"/>
          <w:sz w:val="28"/>
          <w:szCs w:val="28"/>
        </w:rPr>
        <w:instrText xml:space="preserve"> PAGEREF _Toc322337046 \h </w:instrText>
      </w:r>
      <w:r>
        <w:rPr>
          <w:rFonts w:eastAsia="楷体_GB2312"/>
          <w:sz w:val="28"/>
          <w:szCs w:val="28"/>
        </w:rPr>
        <w:fldChar w:fldCharType="separate"/>
      </w:r>
      <w:r>
        <w:rPr>
          <w:rFonts w:eastAsia="楷体_GB2312"/>
          <w:sz w:val="28"/>
          <w:szCs w:val="28"/>
        </w:rPr>
        <w:t>6</w:t>
      </w:r>
      <w:r>
        <w:rPr>
          <w:rFonts w:eastAsia="楷体_GB2312"/>
          <w:sz w:val="28"/>
          <w:szCs w:val="28"/>
        </w:rPr>
        <w:fldChar w:fldCharType="end"/>
      </w:r>
      <w:bookmarkEnd w:id="0"/>
      <w:bookmarkEnd w:id="1"/>
      <w:r>
        <w:rPr>
          <w:rFonts w:eastAsia="楷体_GB2312"/>
          <w:sz w:val="28"/>
          <w:szCs w:val="28"/>
        </w:rPr>
        <w:fldChar w:fldCharType="end"/>
      </w:r>
    </w:p>
    <w:p>
      <w:pPr>
        <w:pStyle w:val="5"/>
        <w:tabs>
          <w:tab w:val="right" w:leader="dot" w:pos="8296"/>
        </w:tabs>
        <w:rPr>
          <w:rFonts w:eastAsia="楷体_GB2312"/>
          <w:sz w:val="28"/>
          <w:szCs w:val="28"/>
        </w:rPr>
      </w:pPr>
      <w:r>
        <w:rPr>
          <w:rFonts w:eastAsia="楷体_GB2312"/>
          <w:sz w:val="28"/>
          <w:szCs w:val="28"/>
        </w:rPr>
        <w:fldChar w:fldCharType="begin"/>
      </w:r>
      <w:r>
        <w:rPr>
          <w:rStyle w:val="16"/>
          <w:rFonts w:eastAsia="楷体_GB2312"/>
          <w:color w:val="auto"/>
          <w:sz w:val="28"/>
          <w:szCs w:val="28"/>
        </w:rPr>
        <w:instrText xml:space="preserve"> </w:instrText>
      </w:r>
      <w:r>
        <w:rPr>
          <w:rFonts w:eastAsia="楷体_GB2312"/>
          <w:sz w:val="28"/>
          <w:szCs w:val="28"/>
        </w:rPr>
        <w:instrText xml:space="preserve">HYPERLINK \l "_Toc322337047"</w:instrText>
      </w:r>
      <w:r>
        <w:rPr>
          <w:rStyle w:val="16"/>
          <w:rFonts w:eastAsia="楷体_GB2312"/>
          <w:color w:val="auto"/>
          <w:sz w:val="28"/>
          <w:szCs w:val="28"/>
        </w:rPr>
        <w:instrText xml:space="preserve"> </w:instrText>
      </w:r>
      <w:r>
        <w:rPr>
          <w:rFonts w:eastAsia="楷体_GB2312"/>
          <w:sz w:val="28"/>
          <w:szCs w:val="28"/>
        </w:rPr>
        <w:fldChar w:fldCharType="separate"/>
      </w:r>
      <w:r>
        <w:rPr>
          <w:rStyle w:val="16"/>
          <w:rFonts w:eastAsia="楷体_GB2312"/>
          <w:b/>
          <w:color w:val="auto"/>
          <w:sz w:val="28"/>
          <w:szCs w:val="28"/>
        </w:rPr>
        <w:t>第二章  竞赛地点与时间</w:t>
      </w:r>
      <w:r>
        <w:rPr>
          <w:rFonts w:eastAsia="楷体_GB2312"/>
          <w:sz w:val="28"/>
          <w:szCs w:val="28"/>
        </w:rPr>
        <w:tab/>
      </w:r>
      <w:r>
        <w:rPr>
          <w:rFonts w:eastAsia="楷体_GB2312"/>
          <w:sz w:val="28"/>
          <w:szCs w:val="28"/>
        </w:rPr>
        <w:fldChar w:fldCharType="begin"/>
      </w:r>
      <w:r>
        <w:rPr>
          <w:rFonts w:eastAsia="楷体_GB2312"/>
          <w:sz w:val="28"/>
          <w:szCs w:val="28"/>
        </w:rPr>
        <w:instrText xml:space="preserve"> PAGEREF _Toc322337047 \h </w:instrText>
      </w:r>
      <w:r>
        <w:rPr>
          <w:rFonts w:eastAsia="楷体_GB2312"/>
          <w:sz w:val="28"/>
          <w:szCs w:val="28"/>
        </w:rPr>
        <w:fldChar w:fldCharType="separate"/>
      </w:r>
      <w:r>
        <w:rPr>
          <w:rFonts w:eastAsia="楷体_GB2312"/>
          <w:sz w:val="28"/>
          <w:szCs w:val="28"/>
        </w:rPr>
        <w:t>7</w:t>
      </w:r>
      <w:r>
        <w:rPr>
          <w:rFonts w:eastAsia="楷体_GB2312"/>
          <w:sz w:val="28"/>
          <w:szCs w:val="28"/>
        </w:rPr>
        <w:fldChar w:fldCharType="end"/>
      </w:r>
      <w:r>
        <w:rPr>
          <w:rFonts w:eastAsia="楷体_GB2312"/>
          <w:sz w:val="28"/>
          <w:szCs w:val="28"/>
        </w:rPr>
        <w:fldChar w:fldCharType="end"/>
      </w:r>
    </w:p>
    <w:p>
      <w:pPr>
        <w:pStyle w:val="5"/>
        <w:tabs>
          <w:tab w:val="right" w:leader="dot" w:pos="8296"/>
        </w:tabs>
        <w:rPr>
          <w:rFonts w:eastAsia="楷体_GB2312"/>
          <w:sz w:val="28"/>
          <w:szCs w:val="28"/>
        </w:rPr>
      </w:pPr>
      <w:r>
        <w:rPr>
          <w:rFonts w:eastAsia="楷体_GB2312"/>
          <w:sz w:val="28"/>
          <w:szCs w:val="28"/>
        </w:rPr>
        <w:fldChar w:fldCharType="begin"/>
      </w:r>
      <w:r>
        <w:rPr>
          <w:rStyle w:val="16"/>
          <w:rFonts w:eastAsia="楷体_GB2312"/>
          <w:color w:val="auto"/>
          <w:sz w:val="28"/>
          <w:szCs w:val="28"/>
        </w:rPr>
        <w:instrText xml:space="preserve"> </w:instrText>
      </w:r>
      <w:r>
        <w:rPr>
          <w:rFonts w:eastAsia="楷体_GB2312"/>
          <w:sz w:val="28"/>
          <w:szCs w:val="28"/>
        </w:rPr>
        <w:instrText xml:space="preserve">HYPERLINK \l "_Toc322337048"</w:instrText>
      </w:r>
      <w:r>
        <w:rPr>
          <w:rStyle w:val="16"/>
          <w:rFonts w:eastAsia="楷体_GB2312"/>
          <w:color w:val="auto"/>
          <w:sz w:val="28"/>
          <w:szCs w:val="28"/>
        </w:rPr>
        <w:instrText xml:space="preserve"> </w:instrText>
      </w:r>
      <w:r>
        <w:rPr>
          <w:rFonts w:eastAsia="楷体_GB2312"/>
          <w:sz w:val="28"/>
          <w:szCs w:val="28"/>
        </w:rPr>
        <w:fldChar w:fldCharType="separate"/>
      </w:r>
      <w:r>
        <w:rPr>
          <w:rStyle w:val="16"/>
          <w:rFonts w:eastAsia="楷体_GB2312"/>
          <w:b/>
          <w:color w:val="auto"/>
          <w:sz w:val="28"/>
          <w:szCs w:val="28"/>
        </w:rPr>
        <w:t>第三章  竞赛方式与组织</w:t>
      </w:r>
      <w:r>
        <w:rPr>
          <w:rFonts w:eastAsia="楷体_GB2312"/>
          <w:sz w:val="28"/>
          <w:szCs w:val="28"/>
        </w:rPr>
        <w:tab/>
      </w:r>
      <w:r>
        <w:rPr>
          <w:rFonts w:eastAsia="楷体_GB2312"/>
          <w:sz w:val="28"/>
          <w:szCs w:val="28"/>
        </w:rPr>
        <w:fldChar w:fldCharType="begin"/>
      </w:r>
      <w:r>
        <w:rPr>
          <w:rFonts w:eastAsia="楷体_GB2312"/>
          <w:sz w:val="28"/>
          <w:szCs w:val="28"/>
        </w:rPr>
        <w:instrText xml:space="preserve"> PAGEREF _Toc322337048 \h </w:instrText>
      </w:r>
      <w:r>
        <w:rPr>
          <w:rFonts w:eastAsia="楷体_GB2312"/>
          <w:sz w:val="28"/>
          <w:szCs w:val="28"/>
        </w:rPr>
        <w:fldChar w:fldCharType="separate"/>
      </w:r>
      <w:r>
        <w:rPr>
          <w:rFonts w:eastAsia="楷体_GB2312"/>
          <w:sz w:val="28"/>
          <w:szCs w:val="28"/>
        </w:rPr>
        <w:t>7</w:t>
      </w:r>
      <w:r>
        <w:rPr>
          <w:rFonts w:eastAsia="楷体_GB2312"/>
          <w:sz w:val="28"/>
          <w:szCs w:val="28"/>
        </w:rPr>
        <w:fldChar w:fldCharType="end"/>
      </w:r>
      <w:r>
        <w:rPr>
          <w:rFonts w:eastAsia="楷体_GB2312"/>
          <w:sz w:val="28"/>
          <w:szCs w:val="28"/>
        </w:rPr>
        <w:fldChar w:fldCharType="end"/>
      </w:r>
    </w:p>
    <w:p>
      <w:pPr>
        <w:pStyle w:val="5"/>
        <w:tabs>
          <w:tab w:val="right" w:leader="dot" w:pos="8296"/>
        </w:tabs>
        <w:rPr>
          <w:rFonts w:eastAsia="楷体_GB2312"/>
          <w:sz w:val="28"/>
          <w:szCs w:val="28"/>
        </w:rPr>
      </w:pPr>
      <w:r>
        <w:rPr>
          <w:rFonts w:eastAsia="楷体_GB2312"/>
          <w:sz w:val="28"/>
          <w:szCs w:val="28"/>
        </w:rPr>
        <w:fldChar w:fldCharType="begin"/>
      </w:r>
      <w:r>
        <w:rPr>
          <w:rStyle w:val="16"/>
          <w:rFonts w:eastAsia="楷体_GB2312"/>
          <w:color w:val="auto"/>
          <w:sz w:val="28"/>
          <w:szCs w:val="28"/>
        </w:rPr>
        <w:instrText xml:space="preserve"> </w:instrText>
      </w:r>
      <w:r>
        <w:rPr>
          <w:rFonts w:eastAsia="楷体_GB2312"/>
          <w:sz w:val="28"/>
          <w:szCs w:val="28"/>
        </w:rPr>
        <w:instrText xml:space="preserve">HYPERLINK \l "_Toc322337049"</w:instrText>
      </w:r>
      <w:r>
        <w:rPr>
          <w:rStyle w:val="16"/>
          <w:rFonts w:eastAsia="楷体_GB2312"/>
          <w:color w:val="auto"/>
          <w:sz w:val="28"/>
          <w:szCs w:val="28"/>
        </w:rPr>
        <w:instrText xml:space="preserve"> </w:instrText>
      </w:r>
      <w:r>
        <w:rPr>
          <w:rFonts w:eastAsia="楷体_GB2312"/>
          <w:sz w:val="28"/>
          <w:szCs w:val="28"/>
        </w:rPr>
        <w:fldChar w:fldCharType="separate"/>
      </w:r>
      <w:r>
        <w:rPr>
          <w:rStyle w:val="16"/>
          <w:rFonts w:eastAsia="楷体_GB2312"/>
          <w:b/>
          <w:color w:val="auto"/>
          <w:sz w:val="28"/>
          <w:szCs w:val="28"/>
        </w:rPr>
        <w:t>第四章  操作竞赛技术纲要</w:t>
      </w:r>
      <w:r>
        <w:rPr>
          <w:rFonts w:eastAsia="楷体_GB2312"/>
          <w:sz w:val="28"/>
          <w:szCs w:val="28"/>
        </w:rPr>
        <w:tab/>
      </w:r>
      <w:r>
        <w:rPr>
          <w:rFonts w:eastAsia="楷体_GB2312"/>
          <w:sz w:val="28"/>
          <w:szCs w:val="28"/>
        </w:rPr>
        <w:t>1</w:t>
      </w:r>
      <w:r>
        <w:rPr>
          <w:rFonts w:eastAsia="楷体_GB2312"/>
          <w:sz w:val="28"/>
          <w:szCs w:val="28"/>
        </w:rPr>
        <w:fldChar w:fldCharType="end"/>
      </w:r>
    </w:p>
    <w:p>
      <w:pPr>
        <w:pStyle w:val="5"/>
        <w:tabs>
          <w:tab w:val="right" w:leader="dot" w:pos="8296"/>
        </w:tabs>
        <w:rPr>
          <w:rFonts w:eastAsia="楷体_GB2312"/>
          <w:sz w:val="28"/>
          <w:szCs w:val="28"/>
        </w:rPr>
      </w:pPr>
      <w:r>
        <w:rPr>
          <w:rFonts w:eastAsia="楷体_GB2312"/>
          <w:sz w:val="28"/>
          <w:szCs w:val="28"/>
        </w:rPr>
        <w:fldChar w:fldCharType="begin"/>
      </w:r>
      <w:r>
        <w:rPr>
          <w:rStyle w:val="16"/>
          <w:rFonts w:eastAsia="楷体_GB2312"/>
          <w:color w:val="auto"/>
          <w:sz w:val="28"/>
          <w:szCs w:val="28"/>
        </w:rPr>
        <w:instrText xml:space="preserve"> </w:instrText>
      </w:r>
      <w:r>
        <w:rPr>
          <w:rFonts w:eastAsia="楷体_GB2312"/>
          <w:sz w:val="28"/>
          <w:szCs w:val="28"/>
        </w:rPr>
        <w:instrText xml:space="preserve">HYPERLINK \l "_Toc322337050"</w:instrText>
      </w:r>
      <w:r>
        <w:rPr>
          <w:rStyle w:val="16"/>
          <w:rFonts w:eastAsia="楷体_GB2312"/>
          <w:color w:val="auto"/>
          <w:sz w:val="28"/>
          <w:szCs w:val="28"/>
        </w:rPr>
        <w:instrText xml:space="preserve"> </w:instrText>
      </w:r>
      <w:r>
        <w:rPr>
          <w:rFonts w:eastAsia="楷体_GB2312"/>
          <w:sz w:val="28"/>
          <w:szCs w:val="28"/>
        </w:rPr>
        <w:fldChar w:fldCharType="separate"/>
      </w:r>
      <w:r>
        <w:rPr>
          <w:rStyle w:val="16"/>
          <w:rFonts w:eastAsia="楷体_GB2312"/>
          <w:b/>
          <w:color w:val="auto"/>
          <w:sz w:val="28"/>
          <w:szCs w:val="28"/>
        </w:rPr>
        <w:t>第五章  竞赛规则与要求</w:t>
      </w:r>
      <w:r>
        <w:rPr>
          <w:rFonts w:eastAsia="楷体_GB2312"/>
          <w:sz w:val="28"/>
          <w:szCs w:val="28"/>
        </w:rPr>
        <w:tab/>
      </w:r>
      <w:r>
        <w:rPr>
          <w:rFonts w:eastAsia="楷体_GB2312"/>
          <w:sz w:val="28"/>
          <w:szCs w:val="28"/>
        </w:rPr>
        <w:t>2</w:t>
      </w:r>
      <w:r>
        <w:rPr>
          <w:rFonts w:eastAsia="楷体_GB2312"/>
          <w:sz w:val="28"/>
          <w:szCs w:val="28"/>
        </w:rPr>
        <w:fldChar w:fldCharType="end"/>
      </w:r>
    </w:p>
    <w:p>
      <w:pPr>
        <w:pStyle w:val="5"/>
        <w:tabs>
          <w:tab w:val="right" w:leader="dot" w:pos="8296"/>
        </w:tabs>
        <w:rPr>
          <w:rFonts w:eastAsia="楷体_GB2312"/>
          <w:sz w:val="28"/>
          <w:szCs w:val="28"/>
        </w:rPr>
      </w:pPr>
      <w:r>
        <w:rPr>
          <w:rFonts w:eastAsia="楷体_GB2312"/>
          <w:sz w:val="28"/>
          <w:szCs w:val="28"/>
        </w:rPr>
        <w:fldChar w:fldCharType="begin"/>
      </w:r>
      <w:r>
        <w:rPr>
          <w:rStyle w:val="16"/>
          <w:rFonts w:eastAsia="楷体_GB2312"/>
          <w:color w:val="auto"/>
          <w:sz w:val="28"/>
          <w:szCs w:val="28"/>
        </w:rPr>
        <w:instrText xml:space="preserve"> </w:instrText>
      </w:r>
      <w:r>
        <w:rPr>
          <w:rFonts w:eastAsia="楷体_GB2312"/>
          <w:sz w:val="28"/>
          <w:szCs w:val="28"/>
        </w:rPr>
        <w:instrText xml:space="preserve">HYPERLINK \l "_Toc322337051"</w:instrText>
      </w:r>
      <w:r>
        <w:rPr>
          <w:rStyle w:val="16"/>
          <w:rFonts w:eastAsia="楷体_GB2312"/>
          <w:color w:val="auto"/>
          <w:sz w:val="28"/>
          <w:szCs w:val="28"/>
        </w:rPr>
        <w:instrText xml:space="preserve"> </w:instrText>
      </w:r>
      <w:r>
        <w:rPr>
          <w:rFonts w:eastAsia="楷体_GB2312"/>
          <w:sz w:val="28"/>
          <w:szCs w:val="28"/>
        </w:rPr>
        <w:fldChar w:fldCharType="separate"/>
      </w:r>
      <w:r>
        <w:rPr>
          <w:rStyle w:val="16"/>
          <w:rFonts w:eastAsia="楷体_GB2312"/>
          <w:b/>
          <w:color w:val="auto"/>
          <w:sz w:val="28"/>
          <w:szCs w:val="28"/>
        </w:rPr>
        <w:t>第六章  成绩评定与奖励</w:t>
      </w:r>
      <w:r>
        <w:rPr>
          <w:rFonts w:eastAsia="楷体_GB2312"/>
          <w:sz w:val="28"/>
          <w:szCs w:val="28"/>
        </w:rPr>
        <w:tab/>
      </w:r>
      <w:r>
        <w:rPr>
          <w:rFonts w:eastAsia="楷体_GB2312"/>
          <w:sz w:val="28"/>
          <w:szCs w:val="28"/>
        </w:rPr>
        <w:t>3</w:t>
      </w:r>
      <w:r>
        <w:rPr>
          <w:rFonts w:eastAsia="楷体_GB2312"/>
          <w:sz w:val="28"/>
          <w:szCs w:val="28"/>
        </w:rPr>
        <w:fldChar w:fldCharType="end"/>
      </w:r>
    </w:p>
    <w:p>
      <w:pPr>
        <w:pStyle w:val="5"/>
        <w:tabs>
          <w:tab w:val="right" w:leader="dot" w:pos="8296"/>
        </w:tabs>
        <w:rPr>
          <w:rFonts w:eastAsia="楷体_GB2312"/>
          <w:sz w:val="28"/>
          <w:szCs w:val="28"/>
        </w:rPr>
      </w:pPr>
      <w:r>
        <w:rPr>
          <w:rFonts w:eastAsia="楷体_GB2312"/>
          <w:sz w:val="28"/>
          <w:szCs w:val="28"/>
        </w:rPr>
        <w:fldChar w:fldCharType="begin"/>
      </w:r>
      <w:r>
        <w:rPr>
          <w:rStyle w:val="16"/>
          <w:rFonts w:eastAsia="楷体_GB2312"/>
          <w:color w:val="auto"/>
          <w:sz w:val="28"/>
          <w:szCs w:val="28"/>
        </w:rPr>
        <w:instrText xml:space="preserve"> </w:instrText>
      </w:r>
      <w:r>
        <w:rPr>
          <w:rFonts w:eastAsia="楷体_GB2312"/>
          <w:sz w:val="28"/>
          <w:szCs w:val="28"/>
        </w:rPr>
        <w:instrText xml:space="preserve">HYPERLINK \l "_Toc322337052"</w:instrText>
      </w:r>
      <w:r>
        <w:rPr>
          <w:rStyle w:val="16"/>
          <w:rFonts w:eastAsia="楷体_GB2312"/>
          <w:color w:val="auto"/>
          <w:sz w:val="28"/>
          <w:szCs w:val="28"/>
        </w:rPr>
        <w:instrText xml:space="preserve"> </w:instrText>
      </w:r>
      <w:r>
        <w:rPr>
          <w:rFonts w:eastAsia="楷体_GB2312"/>
          <w:sz w:val="28"/>
          <w:szCs w:val="28"/>
        </w:rPr>
        <w:fldChar w:fldCharType="separate"/>
      </w:r>
      <w:r>
        <w:rPr>
          <w:rStyle w:val="16"/>
          <w:rFonts w:eastAsia="楷体_GB2312"/>
          <w:b/>
          <w:color w:val="auto"/>
          <w:sz w:val="28"/>
          <w:szCs w:val="28"/>
        </w:rPr>
        <w:t>第七章  申诉与仲裁</w:t>
      </w:r>
      <w:r>
        <w:rPr>
          <w:rFonts w:eastAsia="楷体_GB2312"/>
          <w:sz w:val="28"/>
          <w:szCs w:val="28"/>
        </w:rPr>
        <w:tab/>
      </w:r>
      <w:r>
        <w:rPr>
          <w:rFonts w:eastAsia="楷体_GB2312"/>
          <w:sz w:val="28"/>
          <w:szCs w:val="28"/>
        </w:rPr>
        <w:t>4</w:t>
      </w:r>
      <w:r>
        <w:rPr>
          <w:rFonts w:eastAsia="楷体_GB2312"/>
          <w:sz w:val="28"/>
          <w:szCs w:val="28"/>
        </w:rPr>
        <w:fldChar w:fldCharType="end"/>
      </w:r>
    </w:p>
    <w:p>
      <w:pPr>
        <w:pStyle w:val="5"/>
        <w:tabs>
          <w:tab w:val="right" w:leader="dot" w:pos="8296"/>
        </w:tabs>
        <w:rPr>
          <w:rFonts w:eastAsia="楷体_GB2312"/>
          <w:sz w:val="28"/>
          <w:szCs w:val="28"/>
        </w:rPr>
      </w:pPr>
      <w:r>
        <w:rPr>
          <w:rFonts w:eastAsia="楷体_GB2312"/>
          <w:sz w:val="28"/>
          <w:szCs w:val="28"/>
        </w:rPr>
        <w:fldChar w:fldCharType="begin"/>
      </w:r>
      <w:r>
        <w:rPr>
          <w:rStyle w:val="16"/>
          <w:rFonts w:eastAsia="楷体_GB2312"/>
          <w:color w:val="auto"/>
          <w:sz w:val="28"/>
          <w:szCs w:val="28"/>
        </w:rPr>
        <w:instrText xml:space="preserve"> </w:instrText>
      </w:r>
      <w:r>
        <w:rPr>
          <w:rFonts w:eastAsia="楷体_GB2312"/>
          <w:sz w:val="28"/>
          <w:szCs w:val="28"/>
        </w:rPr>
        <w:instrText xml:space="preserve">HYPERLINK \l "_Toc322337053"</w:instrText>
      </w:r>
      <w:r>
        <w:rPr>
          <w:rStyle w:val="16"/>
          <w:rFonts w:eastAsia="楷体_GB2312"/>
          <w:color w:val="auto"/>
          <w:sz w:val="28"/>
          <w:szCs w:val="28"/>
        </w:rPr>
        <w:instrText xml:space="preserve"> </w:instrText>
      </w:r>
      <w:r>
        <w:rPr>
          <w:rFonts w:eastAsia="楷体_GB2312"/>
          <w:sz w:val="28"/>
          <w:szCs w:val="28"/>
        </w:rPr>
        <w:fldChar w:fldCharType="separate"/>
      </w:r>
      <w:r>
        <w:rPr>
          <w:rStyle w:val="16"/>
          <w:rFonts w:eastAsia="楷体_GB2312"/>
          <w:b/>
          <w:color w:val="auto"/>
          <w:sz w:val="28"/>
          <w:szCs w:val="28"/>
        </w:rPr>
        <w:t xml:space="preserve">第八章  </w:t>
      </w:r>
      <w:r>
        <w:rPr>
          <w:rStyle w:val="16"/>
          <w:rFonts w:hint="eastAsia" w:eastAsia="楷体_GB2312"/>
          <w:b/>
          <w:color w:val="auto"/>
          <w:sz w:val="28"/>
          <w:szCs w:val="28"/>
        </w:rPr>
        <w:t>规程</w:t>
      </w:r>
      <w:r>
        <w:rPr>
          <w:rStyle w:val="16"/>
          <w:rFonts w:eastAsia="楷体_GB2312"/>
          <w:b/>
          <w:color w:val="auto"/>
          <w:sz w:val="28"/>
          <w:szCs w:val="28"/>
        </w:rPr>
        <w:t>咨询与解释</w:t>
      </w:r>
      <w:r>
        <w:rPr>
          <w:rFonts w:eastAsia="楷体_GB2312"/>
          <w:sz w:val="28"/>
          <w:szCs w:val="28"/>
        </w:rPr>
        <w:tab/>
      </w:r>
      <w:r>
        <w:rPr>
          <w:rFonts w:eastAsia="楷体_GB2312"/>
          <w:sz w:val="28"/>
          <w:szCs w:val="28"/>
        </w:rPr>
        <w:t>4</w:t>
      </w:r>
      <w:r>
        <w:rPr>
          <w:rFonts w:eastAsia="楷体_GB2312"/>
          <w:sz w:val="28"/>
          <w:szCs w:val="28"/>
        </w:rPr>
        <w:fldChar w:fldCharType="end"/>
      </w:r>
    </w:p>
    <w:p>
      <w:pPr>
        <w:ind w:left="540"/>
        <w:rPr>
          <w:rFonts w:eastAsia="仿宋_GB2312"/>
          <w:b/>
          <w:sz w:val="28"/>
          <w:szCs w:val="28"/>
        </w:rPr>
      </w:pPr>
      <w:r>
        <w:rPr>
          <w:rFonts w:eastAsia="仿宋_GB2312"/>
          <w:b/>
          <w:sz w:val="28"/>
          <w:szCs w:val="28"/>
        </w:rPr>
        <w:fldChar w:fldCharType="end"/>
      </w:r>
    </w:p>
    <w:p>
      <w:pPr>
        <w:ind w:left="540"/>
        <w:rPr>
          <w:rFonts w:eastAsia="仿宋_GB2312"/>
          <w:b/>
          <w:sz w:val="28"/>
          <w:szCs w:val="28"/>
        </w:rPr>
      </w:pPr>
    </w:p>
    <w:p>
      <w:pPr>
        <w:ind w:left="540"/>
        <w:rPr>
          <w:rFonts w:eastAsia="仿宋_GB2312"/>
          <w:b/>
          <w:sz w:val="28"/>
          <w:szCs w:val="28"/>
        </w:rPr>
      </w:pPr>
    </w:p>
    <w:p>
      <w:pPr>
        <w:ind w:left="540"/>
        <w:rPr>
          <w:rFonts w:eastAsia="仿宋_GB2312"/>
          <w:b/>
          <w:sz w:val="28"/>
          <w:szCs w:val="28"/>
        </w:rPr>
      </w:pPr>
    </w:p>
    <w:p>
      <w:pPr>
        <w:ind w:left="540"/>
        <w:rPr>
          <w:rFonts w:eastAsia="仿宋_GB2312"/>
          <w:b/>
          <w:sz w:val="28"/>
          <w:szCs w:val="28"/>
        </w:rPr>
      </w:pPr>
    </w:p>
    <w:p>
      <w:pPr>
        <w:ind w:left="540"/>
        <w:rPr>
          <w:rFonts w:eastAsia="仿宋_GB2312"/>
          <w:b/>
          <w:sz w:val="28"/>
          <w:szCs w:val="28"/>
        </w:rPr>
      </w:pPr>
    </w:p>
    <w:p>
      <w:pPr>
        <w:ind w:left="540"/>
        <w:rPr>
          <w:rFonts w:eastAsia="仿宋_GB2312"/>
          <w:b/>
          <w:sz w:val="28"/>
          <w:szCs w:val="28"/>
        </w:rPr>
      </w:pPr>
    </w:p>
    <w:p>
      <w:pPr>
        <w:ind w:left="540"/>
        <w:rPr>
          <w:rFonts w:eastAsia="仿宋_GB2312"/>
          <w:b/>
          <w:sz w:val="28"/>
          <w:szCs w:val="28"/>
        </w:rPr>
      </w:pPr>
    </w:p>
    <w:p>
      <w:pPr>
        <w:ind w:left="540"/>
        <w:rPr>
          <w:rFonts w:eastAsia="仿宋_GB2312"/>
          <w:b/>
          <w:sz w:val="28"/>
          <w:szCs w:val="28"/>
        </w:rPr>
      </w:pPr>
    </w:p>
    <w:p>
      <w:pPr>
        <w:ind w:left="540"/>
        <w:rPr>
          <w:rFonts w:eastAsia="仿宋_GB2312"/>
          <w:b/>
          <w:sz w:val="28"/>
          <w:szCs w:val="28"/>
        </w:rPr>
      </w:pPr>
    </w:p>
    <w:p>
      <w:pPr>
        <w:ind w:left="540"/>
        <w:rPr>
          <w:rFonts w:eastAsia="仿宋_GB2312"/>
          <w:b/>
          <w:sz w:val="28"/>
          <w:szCs w:val="28"/>
        </w:rPr>
      </w:pPr>
    </w:p>
    <w:p>
      <w:pPr>
        <w:ind w:left="540"/>
        <w:rPr>
          <w:rFonts w:eastAsia="仿宋_GB2312"/>
          <w:b/>
          <w:sz w:val="28"/>
          <w:szCs w:val="28"/>
        </w:rPr>
        <w:sectPr>
          <w:headerReference r:id="rId3" w:type="default"/>
          <w:footerReference r:id="rId4" w:type="even"/>
          <w:pgSz w:w="11906" w:h="16838"/>
          <w:pgMar w:top="1440" w:right="1800" w:bottom="1440" w:left="1800" w:header="851" w:footer="992" w:gutter="0"/>
          <w:cols w:space="720" w:num="1"/>
          <w:titlePg/>
          <w:docGrid w:type="lines" w:linePitch="312" w:charSpace="0"/>
        </w:sectPr>
      </w:pPr>
    </w:p>
    <w:p>
      <w:pPr>
        <w:adjustRightInd w:val="0"/>
        <w:snapToGrid w:val="0"/>
        <w:spacing w:line="360" w:lineRule="auto"/>
        <w:jc w:val="center"/>
        <w:outlineLvl w:val="0"/>
        <w:rPr>
          <w:rFonts w:hint="eastAsia" w:ascii="宋体" w:hAnsi="宋体" w:cs="宋体"/>
          <w:b/>
          <w:sz w:val="28"/>
          <w:szCs w:val="28"/>
        </w:rPr>
      </w:pPr>
      <w:bookmarkStart w:id="2" w:name="_Toc322337046"/>
      <w:r>
        <w:rPr>
          <w:rFonts w:hint="eastAsia" w:ascii="宋体" w:hAnsi="宋体" w:cs="宋体"/>
          <w:b/>
          <w:sz w:val="28"/>
          <w:szCs w:val="28"/>
        </w:rPr>
        <w:t>第一章  竞赛内容与形式</w:t>
      </w:r>
      <w:bookmarkEnd w:id="2"/>
    </w:p>
    <w:p>
      <w:pPr>
        <w:spacing w:line="360" w:lineRule="auto"/>
        <w:ind w:firstLine="480" w:firstLineChars="200"/>
        <w:rPr>
          <w:rFonts w:hint="eastAsia" w:ascii="宋体" w:hAnsi="宋体"/>
          <w:sz w:val="24"/>
        </w:rPr>
      </w:pPr>
      <w:r>
        <w:rPr>
          <w:rFonts w:hint="eastAsia" w:ascii="宋体" w:hAnsi="宋体"/>
          <w:sz w:val="24"/>
        </w:rPr>
        <w:t>建筑工程识图技能竞赛包含两个竞赛模块：建筑工程识图、建筑工程绘图。竞赛采用的工程载体为钢筋混凝土结构高层民用建筑。参赛选手需在规定的时间内，独立完成建筑工程识图模块的竞赛任务，独立与合作完成建筑工程绘图模块的竞赛任务。</w:t>
      </w:r>
    </w:p>
    <w:p>
      <w:pPr>
        <w:spacing w:line="360" w:lineRule="auto"/>
        <w:ind w:firstLine="480" w:firstLineChars="200"/>
        <w:rPr>
          <w:rFonts w:ascii="宋体" w:hAnsi="宋体"/>
          <w:sz w:val="24"/>
        </w:rPr>
      </w:pPr>
      <w:r>
        <w:rPr>
          <w:rFonts w:ascii="宋体" w:hAnsi="宋体"/>
          <w:sz w:val="24"/>
        </w:rPr>
        <w:t>一、</w:t>
      </w:r>
      <w:r>
        <w:rPr>
          <w:rFonts w:hint="eastAsia" w:ascii="宋体" w:hAnsi="宋体"/>
          <w:sz w:val="24"/>
        </w:rPr>
        <w:t>建筑工程识图模块</w:t>
      </w:r>
    </w:p>
    <w:p>
      <w:pPr>
        <w:spacing w:line="360" w:lineRule="auto"/>
        <w:ind w:firstLine="480" w:firstLineChars="200"/>
        <w:rPr>
          <w:rFonts w:hint="eastAsia" w:ascii="宋体" w:hAnsi="宋体"/>
          <w:sz w:val="24"/>
        </w:rPr>
      </w:pPr>
      <w:r>
        <w:rPr>
          <w:rFonts w:hint="eastAsia" w:ascii="宋体" w:hAnsi="宋体"/>
          <w:sz w:val="24"/>
        </w:rPr>
        <w:t>本模块分为建筑专业施工图识图和结构专业施工图识图及综合识图两个竞赛任务。选手在阅读给定的建筑工程施工图纸、图纸会审记录、设计变更等资料之后，发现图纸中存在的错误、缺陷、疏漏，独立完成施工图识读相关知识与技能的答题。赛题均为客观题，分为单项选择题和多项选择题两种题型。</w:t>
      </w:r>
    </w:p>
    <w:p>
      <w:pPr>
        <w:spacing w:line="360" w:lineRule="auto"/>
        <w:ind w:firstLine="480" w:firstLineChars="200"/>
        <w:rPr>
          <w:rFonts w:ascii="宋体" w:hAnsi="宋体"/>
          <w:sz w:val="24"/>
        </w:rPr>
      </w:pPr>
      <w:r>
        <w:rPr>
          <w:rFonts w:ascii="宋体" w:hAnsi="宋体"/>
          <w:sz w:val="24"/>
        </w:rPr>
        <w:t>二、</w:t>
      </w:r>
      <w:r>
        <w:rPr>
          <w:rFonts w:hint="eastAsia" w:ascii="宋体" w:hAnsi="宋体"/>
          <w:sz w:val="24"/>
        </w:rPr>
        <w:t>建筑工程绘图模块</w:t>
      </w:r>
    </w:p>
    <w:p>
      <w:pPr>
        <w:spacing w:line="360" w:lineRule="auto"/>
        <w:ind w:firstLine="480" w:firstLineChars="200"/>
        <w:rPr>
          <w:rFonts w:ascii="宋体" w:hAnsi="宋体" w:cs="宋体"/>
          <w:sz w:val="24"/>
        </w:rPr>
      </w:pPr>
      <w:r>
        <w:rPr>
          <w:rFonts w:hint="eastAsia" w:ascii="宋体" w:hAnsi="宋体" w:cs="宋体"/>
          <w:sz w:val="24"/>
        </w:rPr>
        <w:t>本模块分为</w:t>
      </w:r>
      <w:r>
        <w:rPr>
          <w:rFonts w:hint="eastAsia" w:ascii="宋体" w:hAnsi="宋体" w:cs="仿宋"/>
          <w:color w:val="000000"/>
          <w:sz w:val="24"/>
        </w:rPr>
        <w:t>建筑专业竣工图绘图和建筑工程施工详图绘图两个竞赛任务。</w:t>
      </w:r>
      <w:r>
        <w:rPr>
          <w:rFonts w:hint="eastAsia" w:ascii="宋体" w:hAnsi="宋体" w:cs="宋体"/>
          <w:sz w:val="24"/>
        </w:rPr>
        <w:t>选手根据给定的建筑工程施工图纸、图纸会审纪要、设计变更单等资料，运用CAD绘图软件绘制指定的建筑专业、结构专业施工图（例如：平面图、剖面图、节点详图等）。</w:t>
      </w:r>
    </w:p>
    <w:p>
      <w:pPr>
        <w:spacing w:line="360" w:lineRule="auto"/>
        <w:ind w:firstLine="480" w:firstLineChars="200"/>
        <w:rPr>
          <w:rFonts w:hint="eastAsia" w:ascii="宋体" w:hAnsi="宋体"/>
          <w:sz w:val="24"/>
        </w:rPr>
      </w:pPr>
      <w:r>
        <w:rPr>
          <w:rFonts w:hint="eastAsia" w:ascii="宋体" w:hAnsi="宋体" w:cs="仿宋"/>
          <w:color w:val="000000"/>
          <w:sz w:val="24"/>
        </w:rPr>
        <w:t>建筑专业竣工图绘图任务由选手独立完成，建筑工程施工详图绘图任务选手可合作完成。</w:t>
      </w:r>
    </w:p>
    <w:p>
      <w:pPr>
        <w:spacing w:line="360" w:lineRule="auto"/>
        <w:ind w:firstLine="422" w:firstLineChars="200"/>
        <w:jc w:val="center"/>
        <w:rPr>
          <w:rFonts w:hint="eastAsia"/>
          <w:szCs w:val="21"/>
        </w:rPr>
      </w:pPr>
      <w:r>
        <w:rPr>
          <w:b/>
          <w:bCs/>
          <w:szCs w:val="21"/>
        </w:rPr>
        <w:t>建筑工程识图技能竞赛</w:t>
      </w:r>
      <w:r>
        <w:rPr>
          <w:rFonts w:hint="eastAsia"/>
          <w:b/>
          <w:bCs/>
          <w:szCs w:val="21"/>
        </w:rPr>
        <w:t>安排表</w:t>
      </w:r>
      <w:r>
        <w:rPr>
          <w:rFonts w:hint="eastAsia"/>
          <w:szCs w:val="21"/>
        </w:rPr>
        <w:t xml:space="preserve"> </w:t>
      </w:r>
    </w:p>
    <w:tbl>
      <w:tblPr>
        <w:tblStyle w:val="8"/>
        <w:tblW w:w="0" w:type="auto"/>
        <w:jc w:val="center"/>
        <w:tblLayout w:type="fixed"/>
        <w:tblCellMar>
          <w:top w:w="0" w:type="dxa"/>
          <w:left w:w="108" w:type="dxa"/>
          <w:bottom w:w="0" w:type="dxa"/>
          <w:right w:w="108" w:type="dxa"/>
        </w:tblCellMar>
      </w:tblPr>
      <w:tblGrid>
        <w:gridCol w:w="1301"/>
        <w:gridCol w:w="3326"/>
        <w:gridCol w:w="1150"/>
        <w:gridCol w:w="1300"/>
        <w:gridCol w:w="1445"/>
      </w:tblGrid>
      <w:tr>
        <w:tblPrEx>
          <w:tblCellMar>
            <w:top w:w="0" w:type="dxa"/>
            <w:left w:w="108" w:type="dxa"/>
            <w:bottom w:w="0" w:type="dxa"/>
            <w:right w:w="108" w:type="dxa"/>
          </w:tblCellMar>
        </w:tblPrEx>
        <w:trPr>
          <w:trHeight w:val="567"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b/>
                <w:bCs/>
                <w:kern w:val="0"/>
                <w:szCs w:val="21"/>
              </w:rPr>
            </w:pPr>
            <w:r>
              <w:rPr>
                <w:rFonts w:hint="eastAsia" w:ascii="宋体" w:hAnsi="宋体"/>
                <w:b/>
                <w:bCs/>
                <w:kern w:val="0"/>
                <w:szCs w:val="21"/>
              </w:rPr>
              <w:t>竞赛模块</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b/>
                <w:bCs/>
                <w:kern w:val="0"/>
                <w:szCs w:val="21"/>
              </w:rPr>
            </w:pPr>
            <w:r>
              <w:rPr>
                <w:rFonts w:hint="eastAsia" w:ascii="宋体" w:hAnsi="宋体" w:cs="宋体"/>
                <w:b/>
                <w:bCs/>
                <w:kern w:val="0"/>
                <w:szCs w:val="21"/>
              </w:rPr>
              <w:t>竞赛任务</w:t>
            </w:r>
          </w:p>
        </w:tc>
        <w:tc>
          <w:tcPr>
            <w:tcW w:w="1150" w:type="dxa"/>
            <w:tcBorders>
              <w:top w:val="single" w:color="auto" w:sz="4" w:space="0"/>
              <w:left w:val="nil"/>
              <w:bottom w:val="single" w:color="auto" w:sz="4" w:space="0"/>
              <w:right w:val="single" w:color="auto" w:sz="4" w:space="0"/>
            </w:tcBorders>
            <w:noWrap w:val="0"/>
            <w:vAlign w:val="top"/>
          </w:tcPr>
          <w:p>
            <w:pPr>
              <w:snapToGrid w:val="0"/>
              <w:spacing w:before="156" w:beforeLines="50"/>
              <w:jc w:val="center"/>
              <w:rPr>
                <w:rFonts w:hint="eastAsia" w:ascii="宋体" w:hAnsi="宋体"/>
                <w:b/>
                <w:bCs/>
                <w:kern w:val="0"/>
                <w:szCs w:val="21"/>
              </w:rPr>
            </w:pPr>
            <w:r>
              <w:rPr>
                <w:rFonts w:hint="eastAsia" w:ascii="宋体" w:hAnsi="宋体"/>
                <w:b/>
                <w:bCs/>
                <w:kern w:val="0"/>
                <w:szCs w:val="21"/>
              </w:rPr>
              <w:t>分数</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b/>
                <w:bCs/>
                <w:kern w:val="0"/>
                <w:szCs w:val="21"/>
              </w:rPr>
            </w:pPr>
            <w:r>
              <w:rPr>
                <w:rFonts w:hint="eastAsia" w:ascii="宋体" w:hAnsi="宋体"/>
                <w:b/>
                <w:bCs/>
                <w:kern w:val="0"/>
                <w:szCs w:val="21"/>
              </w:rPr>
              <w:t>分值比例</w:t>
            </w:r>
          </w:p>
        </w:tc>
        <w:tc>
          <w:tcPr>
            <w:tcW w:w="1445" w:type="dxa"/>
            <w:tcBorders>
              <w:top w:val="single" w:color="auto" w:sz="4" w:space="0"/>
              <w:left w:val="nil"/>
              <w:bottom w:val="single" w:color="auto" w:sz="4" w:space="0"/>
              <w:right w:val="single" w:color="auto" w:sz="4" w:space="0"/>
            </w:tcBorders>
            <w:noWrap w:val="0"/>
            <w:vAlign w:val="center"/>
          </w:tcPr>
          <w:p>
            <w:pPr>
              <w:snapToGrid w:val="0"/>
              <w:spacing w:before="156" w:beforeLines="50"/>
              <w:jc w:val="center"/>
              <w:rPr>
                <w:rFonts w:hint="eastAsia" w:ascii="宋体" w:hAnsi="宋体"/>
                <w:b/>
                <w:bCs/>
                <w:kern w:val="0"/>
                <w:szCs w:val="21"/>
              </w:rPr>
            </w:pPr>
            <w:r>
              <w:rPr>
                <w:rFonts w:hint="eastAsia" w:ascii="宋体" w:hAnsi="宋体"/>
                <w:b/>
                <w:bCs/>
                <w:kern w:val="0"/>
                <w:szCs w:val="21"/>
              </w:rPr>
              <w:t>比赛时间</w:t>
            </w:r>
          </w:p>
        </w:tc>
      </w:tr>
      <w:tr>
        <w:tblPrEx>
          <w:tblCellMar>
            <w:top w:w="0" w:type="dxa"/>
            <w:left w:w="108" w:type="dxa"/>
            <w:bottom w:w="0" w:type="dxa"/>
            <w:right w:w="108" w:type="dxa"/>
          </w:tblCellMar>
        </w:tblPrEx>
        <w:trPr>
          <w:trHeight w:val="567" w:hRule="atLeast"/>
          <w:jc w:val="center"/>
        </w:trPr>
        <w:tc>
          <w:tcPr>
            <w:tcW w:w="1301"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kern w:val="0"/>
                <w:szCs w:val="21"/>
              </w:rPr>
            </w:pPr>
            <w:r>
              <w:rPr>
                <w:rFonts w:hint="eastAsia" w:ascii="宋体" w:hAnsi="宋体"/>
                <w:kern w:val="0"/>
                <w:szCs w:val="21"/>
              </w:rPr>
              <w:t>建筑工程</w:t>
            </w:r>
          </w:p>
          <w:p>
            <w:pPr>
              <w:snapToGrid w:val="0"/>
              <w:jc w:val="center"/>
              <w:rPr>
                <w:rFonts w:hint="eastAsia" w:ascii="宋体" w:hAnsi="宋体" w:cs="宋体"/>
                <w:kern w:val="0"/>
                <w:szCs w:val="21"/>
              </w:rPr>
            </w:pPr>
            <w:r>
              <w:rPr>
                <w:rFonts w:hint="eastAsia" w:ascii="宋体" w:hAnsi="宋体" w:cs="宋体"/>
                <w:kern w:val="0"/>
                <w:szCs w:val="21"/>
              </w:rPr>
              <w:t>识</w:t>
            </w:r>
            <w:r>
              <w:rPr>
                <w:rFonts w:hint="eastAsia" w:ascii="宋体" w:hAnsi="宋体"/>
                <w:kern w:val="0"/>
                <w:szCs w:val="21"/>
              </w:rPr>
              <w:t>图</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kern w:val="0"/>
                <w:szCs w:val="21"/>
              </w:rPr>
              <w:t>（一）建筑专业施工图识图</w:t>
            </w:r>
          </w:p>
        </w:tc>
        <w:tc>
          <w:tcPr>
            <w:tcW w:w="115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kern w:val="0"/>
                <w:szCs w:val="21"/>
              </w:rPr>
            </w:pPr>
            <w:r>
              <w:rPr>
                <w:rFonts w:hint="eastAsia" w:ascii="宋体" w:hAnsi="宋体"/>
                <w:kern w:val="0"/>
                <w:szCs w:val="21"/>
              </w:rPr>
              <w:t>8</w:t>
            </w:r>
            <w:r>
              <w:rPr>
                <w:rFonts w:ascii="宋体" w:hAnsi="宋体"/>
                <w:kern w:val="0"/>
                <w:szCs w:val="21"/>
              </w:rPr>
              <w:t>0</w:t>
            </w:r>
            <w:r>
              <w:rPr>
                <w:rFonts w:hint="eastAsia" w:ascii="宋体" w:hAnsi="宋体"/>
                <w:kern w:val="0"/>
                <w:szCs w:val="21"/>
              </w:rPr>
              <w:t>分</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0"/>
                <w:szCs w:val="21"/>
              </w:rPr>
            </w:pPr>
            <w:r>
              <w:rPr>
                <w:rFonts w:ascii="宋体" w:hAnsi="宋体"/>
                <w:kern w:val="0"/>
                <w:szCs w:val="21"/>
              </w:rPr>
              <w:t>26.67</w:t>
            </w:r>
            <w:r>
              <w:rPr>
                <w:rFonts w:hint="eastAsia" w:ascii="宋体" w:hAnsi="宋体"/>
                <w:kern w:val="0"/>
                <w:szCs w:val="21"/>
              </w:rPr>
              <w:t>%</w:t>
            </w:r>
          </w:p>
        </w:tc>
        <w:tc>
          <w:tcPr>
            <w:tcW w:w="144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ascii="宋体" w:hAnsi="宋体" w:cs="宋体"/>
                <w:kern w:val="0"/>
                <w:szCs w:val="21"/>
              </w:rPr>
              <w:t>0分钟</w:t>
            </w:r>
          </w:p>
        </w:tc>
      </w:tr>
      <w:tr>
        <w:tblPrEx>
          <w:tblCellMar>
            <w:top w:w="0" w:type="dxa"/>
            <w:left w:w="108" w:type="dxa"/>
            <w:bottom w:w="0" w:type="dxa"/>
            <w:right w:w="108" w:type="dxa"/>
          </w:tblCellMar>
        </w:tblPrEx>
        <w:trPr>
          <w:trHeight w:val="567" w:hRule="atLeast"/>
          <w:jc w:val="center"/>
        </w:trPr>
        <w:tc>
          <w:tcPr>
            <w:tcW w:w="1301" w:type="dxa"/>
            <w:vMerge w:val="continue"/>
            <w:tcBorders>
              <w:left w:val="single" w:color="auto" w:sz="4" w:space="0"/>
              <w:bottom w:val="single" w:color="auto" w:sz="4" w:space="0"/>
              <w:right w:val="single" w:color="auto" w:sz="4" w:space="0"/>
            </w:tcBorders>
            <w:noWrap w:val="0"/>
            <w:vAlign w:val="center"/>
          </w:tcPr>
          <w:p>
            <w:pPr>
              <w:snapToGrid w:val="0"/>
              <w:jc w:val="right"/>
              <w:rPr>
                <w:rFonts w:hint="eastAsia" w:ascii="宋体" w:hAnsi="宋体"/>
                <w:kern w:val="0"/>
                <w:szCs w:val="21"/>
              </w:rPr>
            </w:pPr>
          </w:p>
        </w:tc>
        <w:tc>
          <w:tcPr>
            <w:tcW w:w="33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napToGrid w:val="0"/>
              <w:jc w:val="center"/>
              <w:rPr>
                <w:rFonts w:hint="eastAsia" w:ascii="宋体" w:hAnsi="宋体"/>
                <w:kern w:val="0"/>
                <w:szCs w:val="21"/>
              </w:rPr>
            </w:pPr>
            <w:r>
              <w:rPr>
                <w:rFonts w:hint="eastAsia" w:ascii="宋体" w:hAnsi="宋体"/>
                <w:kern w:val="0"/>
                <w:szCs w:val="21"/>
              </w:rPr>
              <w:t>结构专业施工图识图</w:t>
            </w:r>
          </w:p>
          <w:p>
            <w:pPr>
              <w:snapToGrid w:val="0"/>
              <w:jc w:val="center"/>
              <w:rPr>
                <w:rFonts w:hint="eastAsia" w:ascii="宋体" w:hAnsi="宋体"/>
                <w:kern w:val="0"/>
                <w:szCs w:val="21"/>
              </w:rPr>
            </w:pPr>
            <w:r>
              <w:rPr>
                <w:rFonts w:hint="eastAsia" w:ascii="宋体" w:hAnsi="宋体"/>
                <w:kern w:val="0"/>
                <w:szCs w:val="21"/>
              </w:rPr>
              <w:t>及综合识图</w:t>
            </w:r>
          </w:p>
        </w:tc>
        <w:tc>
          <w:tcPr>
            <w:tcW w:w="115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kern w:val="0"/>
                <w:szCs w:val="21"/>
              </w:rPr>
            </w:pPr>
            <w:r>
              <w:rPr>
                <w:rFonts w:hint="eastAsia" w:ascii="宋体" w:hAnsi="宋体"/>
                <w:kern w:val="0"/>
                <w:szCs w:val="21"/>
              </w:rPr>
              <w:t>1</w:t>
            </w:r>
            <w:r>
              <w:rPr>
                <w:rFonts w:ascii="宋体" w:hAnsi="宋体"/>
                <w:kern w:val="0"/>
                <w:szCs w:val="21"/>
              </w:rPr>
              <w:t>00</w:t>
            </w:r>
            <w:r>
              <w:rPr>
                <w:rFonts w:hint="eastAsia" w:ascii="宋体" w:hAnsi="宋体"/>
                <w:kern w:val="0"/>
                <w:szCs w:val="21"/>
              </w:rPr>
              <w:t>分</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kern w:val="0"/>
                <w:szCs w:val="21"/>
              </w:rPr>
            </w:pPr>
            <w:r>
              <w:rPr>
                <w:rFonts w:ascii="宋体" w:hAnsi="宋体"/>
                <w:kern w:val="0"/>
                <w:szCs w:val="21"/>
              </w:rPr>
              <w:t>33.33</w:t>
            </w:r>
            <w:r>
              <w:rPr>
                <w:rFonts w:hint="eastAsia" w:ascii="宋体" w:hAnsi="宋体"/>
                <w:kern w:val="0"/>
                <w:szCs w:val="21"/>
              </w:rPr>
              <w:t>%</w:t>
            </w:r>
          </w:p>
        </w:tc>
        <w:tc>
          <w:tcPr>
            <w:tcW w:w="144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cs="宋体"/>
                <w:kern w:val="0"/>
                <w:szCs w:val="21"/>
              </w:rPr>
              <w:t>180分钟</w:t>
            </w:r>
          </w:p>
        </w:tc>
      </w:tr>
      <w:tr>
        <w:tblPrEx>
          <w:tblCellMar>
            <w:top w:w="0" w:type="dxa"/>
            <w:left w:w="108" w:type="dxa"/>
            <w:bottom w:w="0" w:type="dxa"/>
            <w:right w:w="108" w:type="dxa"/>
          </w:tblCellMar>
        </w:tblPrEx>
        <w:trPr>
          <w:trHeight w:val="567" w:hRule="atLeast"/>
          <w:jc w:val="center"/>
        </w:trPr>
        <w:tc>
          <w:tcPr>
            <w:tcW w:w="1301"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ascii="宋体" w:hAnsi="宋体"/>
                <w:kern w:val="0"/>
                <w:szCs w:val="21"/>
              </w:rPr>
            </w:pPr>
            <w:r>
              <w:rPr>
                <w:rFonts w:hint="eastAsia" w:ascii="宋体" w:hAnsi="宋体"/>
                <w:kern w:val="0"/>
                <w:szCs w:val="21"/>
              </w:rPr>
              <w:t>建筑工程</w:t>
            </w:r>
          </w:p>
          <w:p>
            <w:pPr>
              <w:snapToGrid w:val="0"/>
              <w:jc w:val="center"/>
              <w:rPr>
                <w:rFonts w:hint="eastAsia" w:ascii="宋体" w:hAnsi="宋体" w:cs="宋体"/>
                <w:kern w:val="0"/>
                <w:szCs w:val="21"/>
              </w:rPr>
            </w:pPr>
            <w:r>
              <w:rPr>
                <w:rFonts w:hint="eastAsia" w:ascii="宋体" w:hAnsi="宋体"/>
                <w:kern w:val="0"/>
                <w:szCs w:val="21"/>
              </w:rPr>
              <w:t>绘图</w:t>
            </w:r>
          </w:p>
        </w:tc>
        <w:tc>
          <w:tcPr>
            <w:tcW w:w="3326"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kern w:val="0"/>
                <w:szCs w:val="21"/>
              </w:rPr>
              <w:t>（三）建筑专业竣工图绘图</w:t>
            </w:r>
          </w:p>
        </w:tc>
        <w:tc>
          <w:tcPr>
            <w:tcW w:w="115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kern w:val="0"/>
                <w:szCs w:val="21"/>
              </w:rPr>
            </w:pPr>
            <w:r>
              <w:rPr>
                <w:rFonts w:hint="eastAsia" w:ascii="宋体" w:hAnsi="宋体"/>
                <w:kern w:val="0"/>
                <w:szCs w:val="21"/>
              </w:rPr>
              <w:t>5</w:t>
            </w:r>
            <w:r>
              <w:rPr>
                <w:rFonts w:ascii="宋体" w:hAnsi="宋体"/>
                <w:kern w:val="0"/>
                <w:szCs w:val="21"/>
              </w:rPr>
              <w:t>0</w:t>
            </w:r>
            <w:r>
              <w:rPr>
                <w:rFonts w:hint="eastAsia" w:ascii="宋体" w:hAnsi="宋体"/>
                <w:kern w:val="0"/>
                <w:szCs w:val="21"/>
              </w:rPr>
              <w:t>分</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0"/>
                <w:szCs w:val="21"/>
              </w:rPr>
            </w:pPr>
            <w:r>
              <w:rPr>
                <w:rFonts w:ascii="宋体" w:hAnsi="宋体"/>
                <w:kern w:val="0"/>
                <w:szCs w:val="21"/>
              </w:rPr>
              <w:t>16.67</w:t>
            </w:r>
            <w:r>
              <w:rPr>
                <w:rFonts w:hint="eastAsia" w:ascii="宋体" w:hAnsi="宋体"/>
                <w:kern w:val="0"/>
                <w:szCs w:val="21"/>
              </w:rPr>
              <w:t>%</w:t>
            </w:r>
          </w:p>
        </w:tc>
        <w:tc>
          <w:tcPr>
            <w:tcW w:w="144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5</w:t>
            </w:r>
            <w:r>
              <w:rPr>
                <w:rFonts w:hint="eastAsia" w:ascii="宋体" w:hAnsi="宋体" w:cs="宋体"/>
                <w:kern w:val="0"/>
                <w:szCs w:val="21"/>
              </w:rPr>
              <w:t>0分钟</w:t>
            </w:r>
          </w:p>
        </w:tc>
      </w:tr>
      <w:tr>
        <w:tblPrEx>
          <w:tblCellMar>
            <w:top w:w="0" w:type="dxa"/>
            <w:left w:w="108" w:type="dxa"/>
            <w:bottom w:w="0" w:type="dxa"/>
            <w:right w:w="108" w:type="dxa"/>
          </w:tblCellMar>
        </w:tblPrEx>
        <w:trPr>
          <w:trHeight w:val="567" w:hRule="atLeast"/>
          <w:jc w:val="center"/>
        </w:trPr>
        <w:tc>
          <w:tcPr>
            <w:tcW w:w="1301" w:type="dxa"/>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宋体" w:hAnsi="宋体"/>
                <w:kern w:val="0"/>
                <w:szCs w:val="21"/>
              </w:rPr>
            </w:pPr>
          </w:p>
        </w:tc>
        <w:tc>
          <w:tcPr>
            <w:tcW w:w="3326"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kern w:val="0"/>
                <w:szCs w:val="21"/>
              </w:rPr>
            </w:pPr>
            <w:r>
              <w:rPr>
                <w:rFonts w:hint="eastAsia" w:ascii="宋体" w:hAnsi="宋体"/>
                <w:kern w:val="0"/>
                <w:szCs w:val="21"/>
              </w:rPr>
              <w:t>（四）建筑工程施工详图绘图</w:t>
            </w:r>
          </w:p>
        </w:tc>
        <w:tc>
          <w:tcPr>
            <w:tcW w:w="115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kern w:val="0"/>
                <w:szCs w:val="21"/>
              </w:rPr>
            </w:pPr>
            <w:r>
              <w:rPr>
                <w:rFonts w:hint="eastAsia" w:ascii="宋体" w:hAnsi="宋体"/>
                <w:kern w:val="0"/>
                <w:szCs w:val="21"/>
              </w:rPr>
              <w:t>7</w:t>
            </w:r>
            <w:r>
              <w:rPr>
                <w:rFonts w:ascii="宋体" w:hAnsi="宋体"/>
                <w:kern w:val="0"/>
                <w:szCs w:val="21"/>
              </w:rPr>
              <w:t>0</w:t>
            </w:r>
            <w:r>
              <w:rPr>
                <w:rFonts w:hint="eastAsia" w:ascii="宋体" w:hAnsi="宋体"/>
                <w:kern w:val="0"/>
                <w:szCs w:val="21"/>
              </w:rPr>
              <w:t>分</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kern w:val="0"/>
                <w:szCs w:val="21"/>
              </w:rPr>
            </w:pPr>
            <w:r>
              <w:rPr>
                <w:rFonts w:ascii="宋体" w:hAnsi="宋体"/>
                <w:kern w:val="0"/>
                <w:szCs w:val="21"/>
              </w:rPr>
              <w:t>23.33</w:t>
            </w:r>
            <w:r>
              <w:rPr>
                <w:rFonts w:hint="eastAsia" w:ascii="宋体" w:hAnsi="宋体"/>
                <w:kern w:val="0"/>
                <w:szCs w:val="21"/>
              </w:rPr>
              <w:t>%</w:t>
            </w:r>
          </w:p>
        </w:tc>
        <w:tc>
          <w:tcPr>
            <w:tcW w:w="144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50</w:t>
            </w:r>
            <w:r>
              <w:rPr>
                <w:rFonts w:hint="eastAsia" w:ascii="宋体" w:hAnsi="宋体" w:cs="宋体"/>
                <w:kern w:val="0"/>
                <w:szCs w:val="21"/>
              </w:rPr>
              <w:t>分钟</w:t>
            </w:r>
          </w:p>
        </w:tc>
      </w:tr>
      <w:tr>
        <w:tblPrEx>
          <w:tblCellMar>
            <w:top w:w="0" w:type="dxa"/>
            <w:left w:w="108" w:type="dxa"/>
            <w:bottom w:w="0" w:type="dxa"/>
            <w:right w:w="108" w:type="dxa"/>
          </w:tblCellMar>
        </w:tblPrEx>
        <w:trPr>
          <w:trHeight w:val="567" w:hRule="atLeast"/>
          <w:jc w:val="center"/>
        </w:trPr>
        <w:tc>
          <w:tcPr>
            <w:tcW w:w="462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cs="宋体"/>
                <w:kern w:val="0"/>
                <w:szCs w:val="21"/>
              </w:rPr>
              <w:t>合计</w:t>
            </w:r>
          </w:p>
        </w:tc>
        <w:tc>
          <w:tcPr>
            <w:tcW w:w="115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00</w:t>
            </w:r>
            <w:r>
              <w:rPr>
                <w:rFonts w:hint="eastAsia" w:ascii="宋体" w:hAnsi="宋体" w:cs="宋体"/>
                <w:kern w:val="0"/>
                <w:szCs w:val="21"/>
              </w:rPr>
              <w:t>分</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00</w:t>
            </w:r>
            <w:r>
              <w:rPr>
                <w:rFonts w:hint="eastAsia" w:ascii="宋体" w:hAnsi="宋体" w:cs="宋体"/>
                <w:kern w:val="0"/>
                <w:szCs w:val="21"/>
              </w:rPr>
              <w:t>%</w:t>
            </w:r>
          </w:p>
        </w:tc>
        <w:tc>
          <w:tcPr>
            <w:tcW w:w="14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6</w:t>
            </w:r>
            <w:r>
              <w:rPr>
                <w:rFonts w:ascii="宋体" w:hAnsi="宋体" w:cs="宋体"/>
                <w:kern w:val="0"/>
                <w:szCs w:val="21"/>
              </w:rPr>
              <w:t>00</w:t>
            </w:r>
            <w:r>
              <w:rPr>
                <w:rFonts w:hint="eastAsia" w:ascii="宋体" w:hAnsi="宋体" w:cs="宋体"/>
                <w:kern w:val="0"/>
                <w:szCs w:val="21"/>
              </w:rPr>
              <w:t>分钟</w:t>
            </w:r>
          </w:p>
        </w:tc>
      </w:tr>
    </w:tbl>
    <w:p>
      <w:pPr>
        <w:adjustRightInd w:val="0"/>
        <w:snapToGrid w:val="0"/>
        <w:spacing w:line="360" w:lineRule="auto"/>
        <w:ind w:firstLine="200"/>
        <w:jc w:val="center"/>
        <w:outlineLvl w:val="0"/>
        <w:rPr>
          <w:rFonts w:hint="eastAsia"/>
          <w:szCs w:val="21"/>
        </w:rPr>
      </w:pPr>
    </w:p>
    <w:p>
      <w:pPr>
        <w:adjustRightInd w:val="0"/>
        <w:snapToGrid w:val="0"/>
        <w:spacing w:line="360" w:lineRule="auto"/>
        <w:jc w:val="center"/>
        <w:outlineLvl w:val="0"/>
        <w:rPr>
          <w:rFonts w:hint="eastAsia" w:ascii="宋体" w:hAnsi="宋体" w:cs="宋体"/>
          <w:b/>
          <w:sz w:val="28"/>
          <w:szCs w:val="28"/>
        </w:rPr>
      </w:pPr>
      <w:bookmarkStart w:id="3" w:name="_Toc322337047"/>
    </w:p>
    <w:p>
      <w:pPr>
        <w:keepNext w:val="0"/>
        <w:keepLines w:val="0"/>
        <w:pageBreakBefore w:val="0"/>
        <w:kinsoku/>
        <w:wordWrap/>
        <w:overflowPunct/>
        <w:topLinePunct w:val="0"/>
        <w:autoSpaceDE/>
        <w:autoSpaceDN/>
        <w:bidi w:val="0"/>
        <w:adjustRightInd w:val="0"/>
        <w:snapToGrid w:val="0"/>
        <w:spacing w:line="360" w:lineRule="auto"/>
        <w:ind w:left="0" w:leftChars="0"/>
        <w:jc w:val="both"/>
        <w:textAlignment w:val="auto"/>
        <w:outlineLvl w:val="0"/>
        <w:rPr>
          <w:rFonts w:hint="eastAsia" w:ascii="宋体" w:hAnsi="宋体" w:cs="宋体"/>
          <w:b/>
          <w:sz w:val="28"/>
          <w:szCs w:val="28"/>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sz w:val="28"/>
          <w:szCs w:val="28"/>
        </w:rPr>
      </w:pPr>
      <w:r>
        <w:rPr>
          <w:rFonts w:hint="eastAsia" w:ascii="宋体" w:hAnsi="宋体" w:cs="宋体"/>
          <w:b/>
          <w:sz w:val="28"/>
          <w:szCs w:val="28"/>
        </w:rPr>
        <w:t>第二章  竞赛地点与时间</w:t>
      </w:r>
      <w:bookmarkEnd w:id="3"/>
    </w:p>
    <w:p>
      <w:pPr>
        <w:keepNext w:val="0"/>
        <w:keepLines w:val="0"/>
        <w:pageBreakBefore w:val="0"/>
        <w:kinsoku/>
        <w:wordWrap/>
        <w:overflowPunct/>
        <w:topLinePunct w:val="0"/>
        <w:autoSpaceDE/>
        <w:autoSpaceDN/>
        <w:bidi w:val="0"/>
        <w:spacing w:line="360" w:lineRule="auto"/>
        <w:ind w:left="0" w:leftChars="0" w:firstLine="480" w:firstLineChars="200"/>
        <w:textAlignment w:val="auto"/>
        <w:rPr>
          <w:sz w:val="24"/>
          <w:szCs w:val="20"/>
        </w:rPr>
      </w:pPr>
      <w:r>
        <w:rPr>
          <w:sz w:val="24"/>
          <w:szCs w:val="20"/>
        </w:rPr>
        <w:t>一、竞赛地点：</w:t>
      </w:r>
      <w:r>
        <w:rPr>
          <w:rFonts w:hint="eastAsia"/>
          <w:sz w:val="24"/>
          <w:szCs w:val="20"/>
        </w:rPr>
        <w:t>绍兴职业技术学院勤谦楼</w:t>
      </w:r>
      <w:r>
        <w:rPr>
          <w:rFonts w:hint="eastAsia"/>
          <w:sz w:val="24"/>
          <w:szCs w:val="20"/>
          <w:lang w:val="en-US" w:eastAsia="zh-CN"/>
        </w:rPr>
        <w:t>5楼</w:t>
      </w:r>
      <w:r>
        <w:rPr>
          <w:sz w:val="24"/>
          <w:szCs w:val="20"/>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sz w:val="24"/>
          <w:szCs w:val="20"/>
        </w:rPr>
      </w:pPr>
      <w:r>
        <w:rPr>
          <w:sz w:val="24"/>
          <w:szCs w:val="20"/>
        </w:rPr>
        <w:t>二、竞赛时间：20</w:t>
      </w:r>
      <w:r>
        <w:rPr>
          <w:rFonts w:hint="eastAsia"/>
          <w:sz w:val="24"/>
          <w:szCs w:val="20"/>
        </w:rPr>
        <w:t>23</w:t>
      </w:r>
      <w:r>
        <w:rPr>
          <w:sz w:val="24"/>
          <w:szCs w:val="20"/>
        </w:rPr>
        <w:t>年</w:t>
      </w:r>
      <w:r>
        <w:rPr>
          <w:rFonts w:hint="eastAsia"/>
          <w:sz w:val="24"/>
          <w:szCs w:val="20"/>
          <w:lang w:val="en-US" w:eastAsia="zh-CN"/>
        </w:rPr>
        <w:t>4</w:t>
      </w:r>
      <w:r>
        <w:rPr>
          <w:sz w:val="24"/>
          <w:szCs w:val="20"/>
        </w:rPr>
        <w:t>月</w:t>
      </w:r>
      <w:r>
        <w:rPr>
          <w:rFonts w:hint="eastAsia"/>
          <w:sz w:val="24"/>
          <w:szCs w:val="20"/>
          <w:lang w:val="en-US" w:eastAsia="zh-CN"/>
        </w:rPr>
        <w:t>26</w:t>
      </w:r>
      <w:r>
        <w:rPr>
          <w:sz w:val="24"/>
          <w:szCs w:val="20"/>
        </w:rPr>
        <w:t>日下午1</w:t>
      </w:r>
      <w:r>
        <w:rPr>
          <w:rFonts w:hint="eastAsia"/>
          <w:sz w:val="24"/>
          <w:szCs w:val="20"/>
        </w:rPr>
        <w:t>3</w:t>
      </w:r>
      <w:r>
        <w:rPr>
          <w:sz w:val="24"/>
          <w:szCs w:val="20"/>
        </w:rPr>
        <w:t>:</w:t>
      </w:r>
      <w:r>
        <w:rPr>
          <w:rFonts w:hint="eastAsia"/>
          <w:sz w:val="24"/>
          <w:szCs w:val="20"/>
        </w:rPr>
        <w:t>0</w:t>
      </w:r>
      <w:r>
        <w:rPr>
          <w:sz w:val="24"/>
          <w:szCs w:val="20"/>
        </w:rPr>
        <w:t>0-14:30报到</w:t>
      </w:r>
      <w:r>
        <w:rPr>
          <w:rFonts w:hint="eastAsia"/>
          <w:sz w:val="24"/>
          <w:szCs w:val="20"/>
        </w:rPr>
        <w:t>。</w:t>
      </w:r>
      <w:r>
        <w:rPr>
          <w:rFonts w:hint="eastAsia"/>
          <w:sz w:val="24"/>
          <w:szCs w:val="20"/>
          <w:lang w:val="en-US" w:eastAsia="zh-CN"/>
        </w:rPr>
        <w:t>4</w:t>
      </w:r>
      <w:r>
        <w:rPr>
          <w:rFonts w:hint="eastAsia"/>
          <w:sz w:val="24"/>
          <w:szCs w:val="20"/>
        </w:rPr>
        <w:t>月</w:t>
      </w:r>
      <w:r>
        <w:rPr>
          <w:rFonts w:hint="eastAsia"/>
          <w:sz w:val="24"/>
          <w:szCs w:val="20"/>
          <w:lang w:val="en-US" w:eastAsia="zh-CN"/>
        </w:rPr>
        <w:t>27</w:t>
      </w:r>
      <w:r>
        <w:rPr>
          <w:sz w:val="24"/>
          <w:szCs w:val="20"/>
        </w:rPr>
        <w:t>日</w:t>
      </w:r>
      <w:r>
        <w:rPr>
          <w:rFonts w:hint="eastAsia"/>
          <w:sz w:val="24"/>
          <w:szCs w:val="20"/>
        </w:rPr>
        <w:t>—</w:t>
      </w:r>
      <w:r>
        <w:rPr>
          <w:rFonts w:hint="eastAsia"/>
          <w:sz w:val="24"/>
          <w:szCs w:val="20"/>
          <w:lang w:val="en-US" w:eastAsia="zh-CN"/>
        </w:rPr>
        <w:t>4</w:t>
      </w:r>
      <w:r>
        <w:rPr>
          <w:rFonts w:hint="eastAsia"/>
          <w:sz w:val="24"/>
          <w:szCs w:val="20"/>
        </w:rPr>
        <w:t>月</w:t>
      </w:r>
      <w:r>
        <w:rPr>
          <w:rFonts w:hint="eastAsia"/>
          <w:sz w:val="24"/>
          <w:szCs w:val="20"/>
          <w:lang w:val="en-US" w:eastAsia="zh-CN"/>
        </w:rPr>
        <w:t>28</w:t>
      </w:r>
      <w:r>
        <w:rPr>
          <w:rFonts w:hint="eastAsia"/>
          <w:sz w:val="24"/>
          <w:szCs w:val="20"/>
        </w:rPr>
        <w:t>日</w:t>
      </w:r>
      <w:r>
        <w:rPr>
          <w:sz w:val="24"/>
          <w:szCs w:val="20"/>
        </w:rPr>
        <w:t>竞赛</w:t>
      </w:r>
      <w:r>
        <w:rPr>
          <w:rFonts w:hint="eastAsia"/>
          <w:sz w:val="24"/>
          <w:szCs w:val="20"/>
        </w:rPr>
        <w:t>。</w:t>
      </w:r>
    </w:p>
    <w:p>
      <w:pPr>
        <w:keepNext w:val="0"/>
        <w:keepLines w:val="0"/>
        <w:pageBreakBefore w:val="0"/>
        <w:widowControl/>
        <w:kinsoku/>
        <w:wordWrap/>
        <w:overflowPunct/>
        <w:topLinePunct w:val="0"/>
        <w:autoSpaceDE/>
        <w:autoSpaceDN/>
        <w:bidi w:val="0"/>
        <w:spacing w:line="360" w:lineRule="auto"/>
        <w:ind w:left="0" w:leftChars="0" w:firstLine="480"/>
        <w:jc w:val="left"/>
        <w:textAlignment w:val="auto"/>
        <w:outlineLvl w:val="3"/>
      </w:pPr>
    </w:p>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outlineLvl w:val="0"/>
        <w:rPr>
          <w:rFonts w:hint="eastAsia" w:ascii="宋体" w:hAnsi="宋体" w:cs="宋体"/>
          <w:b/>
          <w:sz w:val="28"/>
          <w:szCs w:val="28"/>
        </w:rPr>
      </w:pPr>
      <w:bookmarkStart w:id="4" w:name="_Toc322337048"/>
      <w:r>
        <w:rPr>
          <w:rFonts w:hint="eastAsia" w:ascii="宋体" w:hAnsi="宋体" w:cs="宋体"/>
          <w:b/>
          <w:sz w:val="28"/>
          <w:szCs w:val="28"/>
        </w:rPr>
        <w:t>第三章  竞赛方式与组织</w:t>
      </w:r>
      <w:bookmarkEnd w:id="4"/>
    </w:p>
    <w:p>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outlineLvl w:val="3"/>
        <w:rPr>
          <w:rFonts w:hint="eastAsia" w:ascii="宋体" w:hAnsi="宋体"/>
          <w:sz w:val="24"/>
          <w:highlight w:val="yellow"/>
        </w:rPr>
      </w:pPr>
      <w:r>
        <w:rPr>
          <w:rFonts w:ascii="宋体" w:hAnsi="宋体"/>
          <w:sz w:val="24"/>
        </w:rPr>
        <w:t>1．参赛对象为浙江省普通高职高专院校</w:t>
      </w:r>
      <w:r>
        <w:rPr>
          <w:rFonts w:hint="eastAsia" w:ascii="宋体" w:hAnsi="宋体"/>
          <w:sz w:val="24"/>
          <w:lang w:eastAsia="zh-CN"/>
        </w:rPr>
        <w:t>、</w:t>
      </w:r>
      <w:r>
        <w:rPr>
          <w:rFonts w:ascii="宋体" w:hAnsi="宋体"/>
          <w:sz w:val="24"/>
        </w:rPr>
        <w:t>普通本科院校土建类相关专业的在籍全日制高职高专学生</w:t>
      </w:r>
      <w:r>
        <w:rPr>
          <w:rFonts w:hint="eastAsia" w:ascii="宋体" w:hAnsi="宋体" w:eastAsia="宋体" w:cs="Arial"/>
          <w:color w:val="auto"/>
          <w:sz w:val="24"/>
          <w:szCs w:val="24"/>
          <w:highlight w:val="none"/>
          <w:lang w:val="en-US" w:eastAsia="zh-CN"/>
        </w:rPr>
        <w:t>以及初中起点五年制高职的四、五年级学生</w:t>
      </w:r>
      <w:r>
        <w:rPr>
          <w:rFonts w:hint="eastAsia" w:ascii="宋体" w:hAnsi="宋体" w:eastAsia="宋体" w:cs="Arial"/>
          <w:sz w:val="24"/>
        </w:rPr>
        <w:t>，</w:t>
      </w:r>
      <w:r>
        <w:rPr>
          <w:rFonts w:hint="eastAsia" w:ascii="宋体" w:hAnsi="宋体" w:cs="Arial"/>
          <w:sz w:val="24"/>
        </w:rPr>
        <w:t>不限选手性别。</w:t>
      </w:r>
    </w:p>
    <w:p>
      <w:pPr>
        <w:keepNext w:val="0"/>
        <w:keepLines w:val="0"/>
        <w:pageBreakBefore w:val="0"/>
        <w:widowControl/>
        <w:kinsoku/>
        <w:wordWrap/>
        <w:overflowPunct/>
        <w:topLinePunct w:val="0"/>
        <w:autoSpaceDE/>
        <w:autoSpaceDN/>
        <w:bidi w:val="0"/>
        <w:spacing w:line="360" w:lineRule="auto"/>
        <w:ind w:left="0" w:leftChars="0" w:firstLine="480" w:firstLineChars="200"/>
        <w:textAlignment w:val="auto"/>
        <w:rPr>
          <w:rFonts w:ascii="宋体" w:hAnsi="宋体"/>
          <w:color w:val="000000"/>
          <w:sz w:val="24"/>
        </w:rPr>
      </w:pPr>
      <w:r>
        <w:rPr>
          <w:rFonts w:ascii="宋体" w:hAnsi="宋体"/>
          <w:sz w:val="24"/>
        </w:rPr>
        <w:t>2．</w:t>
      </w:r>
      <w:r>
        <w:rPr>
          <w:rFonts w:hint="eastAsia" w:ascii="宋体" w:hAnsi="宋体"/>
          <w:sz w:val="24"/>
        </w:rPr>
        <w:t>凡在2022年全国职业院</w:t>
      </w:r>
      <w:r>
        <w:rPr>
          <w:rFonts w:hint="eastAsia" w:ascii="宋体" w:hAnsi="宋体"/>
          <w:color w:val="000000"/>
          <w:sz w:val="24"/>
        </w:rPr>
        <w:t>校技能大赛“建筑工程识图”赛项中获一等奖的选手，不可再参加本次竞赛。</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sz w:val="24"/>
        </w:rPr>
      </w:pPr>
      <w:r>
        <w:rPr>
          <w:rFonts w:hint="eastAsia" w:ascii="宋体" w:hAnsi="宋体"/>
          <w:sz w:val="24"/>
        </w:rPr>
        <w:t>3</w:t>
      </w:r>
      <w:r>
        <w:rPr>
          <w:rFonts w:ascii="宋体" w:hAnsi="宋体"/>
          <w:sz w:val="24"/>
        </w:rPr>
        <w:t>．本次竞赛</w:t>
      </w:r>
      <w:r>
        <w:rPr>
          <w:rFonts w:hint="eastAsia" w:ascii="宋体" w:hAnsi="宋体"/>
          <w:sz w:val="24"/>
        </w:rPr>
        <w:t>为</w:t>
      </w:r>
      <w:r>
        <w:rPr>
          <w:rFonts w:ascii="宋体" w:hAnsi="宋体"/>
          <w:sz w:val="24"/>
        </w:rPr>
        <w:t>团</w:t>
      </w:r>
      <w:r>
        <w:rPr>
          <w:rFonts w:hint="eastAsia" w:ascii="宋体" w:hAnsi="宋体"/>
          <w:sz w:val="24"/>
        </w:rPr>
        <w:t>体</w:t>
      </w:r>
      <w:r>
        <w:rPr>
          <w:rFonts w:ascii="宋体" w:hAnsi="宋体"/>
          <w:sz w:val="24"/>
        </w:rPr>
        <w:t>赛</w:t>
      </w:r>
      <w:r>
        <w:rPr>
          <w:rFonts w:hint="eastAsia" w:ascii="宋体" w:hAnsi="宋体"/>
          <w:sz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每支参赛队由2名参赛选手组成，每名选手可配1名指导教师。以院校为单位组队，不允许跨校组队，同一学校参赛队不超过2支。</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竞赛流程见下表。</w:t>
      </w:r>
    </w:p>
    <w:p>
      <w:pPr>
        <w:keepNext w:val="0"/>
        <w:keepLines w:val="0"/>
        <w:pageBreakBefore w:val="0"/>
        <w:kinsoku/>
        <w:wordWrap/>
        <w:overflowPunct/>
        <w:topLinePunct w:val="0"/>
        <w:autoSpaceDE/>
        <w:autoSpaceDN/>
        <w:bidi w:val="0"/>
        <w:spacing w:line="360" w:lineRule="auto"/>
        <w:ind w:left="0" w:leftChars="0"/>
        <w:jc w:val="center"/>
        <w:textAlignment w:val="auto"/>
        <w:rPr>
          <w:rFonts w:hint="eastAsia" w:ascii="宋体" w:hAnsi="宋体"/>
          <w:sz w:val="24"/>
        </w:rPr>
      </w:pPr>
      <w:r>
        <w:rPr>
          <w:rFonts w:hint="eastAsia" w:ascii="宋体" w:hAnsi="宋体" w:cs="宋体"/>
          <w:bCs/>
          <w:color w:val="000000"/>
          <w:szCs w:val="21"/>
        </w:rPr>
        <w:t>竞赛内容与时间安排</w:t>
      </w:r>
    </w:p>
    <w:tbl>
      <w:tblPr>
        <w:tblStyle w:val="8"/>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793"/>
        <w:gridCol w:w="2883"/>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b/>
                <w:bCs/>
                <w:kern w:val="0"/>
                <w:szCs w:val="21"/>
              </w:rPr>
            </w:pPr>
            <w:r>
              <w:rPr>
                <w:rFonts w:hint="eastAsia" w:ascii="宋体" w:hAnsi="宋体" w:cs="宋体"/>
                <w:b/>
                <w:bCs/>
                <w:kern w:val="0"/>
                <w:szCs w:val="21"/>
              </w:rPr>
              <w:t>日期</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b/>
                <w:bCs/>
                <w:kern w:val="0"/>
                <w:szCs w:val="21"/>
              </w:rPr>
            </w:pPr>
            <w:r>
              <w:rPr>
                <w:rFonts w:hint="eastAsia" w:ascii="宋体" w:hAnsi="宋体" w:cs="宋体"/>
                <w:b/>
                <w:bCs/>
                <w:kern w:val="0"/>
                <w:szCs w:val="21"/>
              </w:rPr>
              <w:t>时间</w:t>
            </w:r>
          </w:p>
        </w:tc>
        <w:tc>
          <w:tcPr>
            <w:tcW w:w="2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b/>
                <w:bCs/>
                <w:kern w:val="0"/>
                <w:szCs w:val="21"/>
              </w:rPr>
            </w:pPr>
            <w:r>
              <w:rPr>
                <w:rFonts w:hint="eastAsia" w:ascii="宋体" w:hAnsi="宋体" w:cs="宋体"/>
                <w:b/>
                <w:bCs/>
                <w:kern w:val="0"/>
                <w:szCs w:val="21"/>
              </w:rPr>
              <w:t>内容</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eastAsiaTheme="minorEastAsia"/>
                <w:color w:val="0000FF"/>
                <w:kern w:val="0"/>
                <w:szCs w:val="21"/>
                <w:lang w:eastAsia="zh-CN"/>
              </w:rPr>
            </w:pPr>
            <w:r>
              <w:rPr>
                <w:rFonts w:hint="eastAsia" w:ascii="宋体" w:hAnsi="宋体" w:cs="宋体"/>
                <w:kern w:val="0"/>
                <w:szCs w:val="21"/>
                <w:lang w:eastAsia="zh-CN"/>
              </w:rPr>
              <w:t>4月27日</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0～8:</w:t>
            </w:r>
            <w:r>
              <w:rPr>
                <w:rFonts w:ascii="宋体" w:hAnsi="宋体" w:cs="宋体"/>
                <w:kern w:val="0"/>
                <w:szCs w:val="21"/>
              </w:rPr>
              <w:t>3</w:t>
            </w:r>
            <w:r>
              <w:rPr>
                <w:rFonts w:hint="eastAsia" w:ascii="宋体" w:hAnsi="宋体" w:cs="宋体"/>
                <w:kern w:val="0"/>
                <w:szCs w:val="21"/>
              </w:rPr>
              <w:t>0</w:t>
            </w:r>
          </w:p>
        </w:tc>
        <w:tc>
          <w:tcPr>
            <w:tcW w:w="2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hint="eastAsia" w:ascii="宋体" w:hAnsi="宋体" w:cs="宋体"/>
                <w:kern w:val="0"/>
                <w:szCs w:val="21"/>
              </w:rPr>
              <w:t>抽签、检录入场</w:t>
            </w:r>
          </w:p>
        </w:tc>
        <w:tc>
          <w:tcPr>
            <w:tcW w:w="3084" w:type="dxa"/>
            <w:vMerge w:val="restart"/>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napToGrid w:val="0"/>
              <w:spacing w:line="360" w:lineRule="auto"/>
              <w:ind w:left="0" w:leftChars="0" w:firstLine="0" w:firstLineChars="0"/>
              <w:jc w:val="left"/>
              <w:textAlignment w:val="auto"/>
              <w:rPr>
                <w:rFonts w:ascii="宋体" w:hAnsi="宋体" w:cs="宋体"/>
                <w:kern w:val="0"/>
              </w:rPr>
            </w:pPr>
            <w:r>
              <w:rPr>
                <w:rFonts w:hint="eastAsia" w:ascii="宋体" w:hAnsi="宋体" w:cs="宋体"/>
                <w:kern w:val="0"/>
              </w:rPr>
              <w:t>1.“建筑工程识图”模块总时长为3</w:t>
            </w:r>
            <w:r>
              <w:rPr>
                <w:rFonts w:ascii="宋体" w:hAnsi="宋体" w:cs="宋体"/>
                <w:kern w:val="0"/>
              </w:rPr>
              <w:t>0</w:t>
            </w:r>
            <w:r>
              <w:rPr>
                <w:rFonts w:hint="eastAsia" w:ascii="宋体" w:hAnsi="宋体" w:cs="宋体"/>
                <w:kern w:val="0"/>
              </w:rPr>
              <w:t>0分钟；</w:t>
            </w:r>
          </w:p>
          <w:p>
            <w:pPr>
              <w:pStyle w:val="23"/>
              <w:keepNext w:val="0"/>
              <w:keepLines w:val="0"/>
              <w:pageBreakBefore w:val="0"/>
              <w:kinsoku/>
              <w:wordWrap/>
              <w:overflowPunct/>
              <w:topLinePunct w:val="0"/>
              <w:autoSpaceDE/>
              <w:autoSpaceDN/>
              <w:bidi w:val="0"/>
              <w:snapToGrid w:val="0"/>
              <w:spacing w:line="360" w:lineRule="auto"/>
              <w:ind w:left="0" w:leftChars="0" w:firstLine="0" w:firstLineChars="0"/>
              <w:jc w:val="left"/>
              <w:textAlignment w:val="auto"/>
              <w:rPr>
                <w:rFonts w:hint="eastAsia" w:ascii="宋体" w:hAnsi="宋体" w:cs="宋体"/>
                <w:kern w:val="0"/>
              </w:rPr>
            </w:pPr>
            <w:r>
              <w:rPr>
                <w:rFonts w:hint="eastAsia" w:ascii="宋体" w:hAnsi="宋体" w:cs="宋体"/>
                <w:kern w:val="0"/>
              </w:rPr>
              <w:t>（1）“建筑专业施工图识图”竞赛时间为1</w:t>
            </w:r>
            <w:r>
              <w:rPr>
                <w:rFonts w:ascii="宋体" w:hAnsi="宋体" w:cs="宋体"/>
                <w:kern w:val="0"/>
              </w:rPr>
              <w:t>20</w:t>
            </w:r>
            <w:r>
              <w:rPr>
                <w:rFonts w:hint="eastAsia" w:ascii="宋体" w:hAnsi="宋体" w:cs="宋体"/>
                <w:kern w:val="0"/>
              </w:rPr>
              <w:t>分钟，只提供建筑专业施工图，上午1</w:t>
            </w:r>
            <w:r>
              <w:rPr>
                <w:rFonts w:ascii="宋体" w:hAnsi="宋体" w:cs="宋体"/>
                <w:kern w:val="0"/>
              </w:rPr>
              <w:t>1</w:t>
            </w:r>
            <w:r>
              <w:rPr>
                <w:rFonts w:hint="eastAsia" w:ascii="宋体" w:hAnsi="宋体" w:cs="宋体"/>
                <w:kern w:val="0"/>
              </w:rPr>
              <w:t>:</w:t>
            </w:r>
            <w:r>
              <w:rPr>
                <w:rFonts w:ascii="宋体" w:hAnsi="宋体" w:cs="宋体"/>
                <w:kern w:val="0"/>
              </w:rPr>
              <w:t>0</w:t>
            </w:r>
            <w:r>
              <w:rPr>
                <w:rFonts w:hint="eastAsia" w:ascii="宋体" w:hAnsi="宋体" w:cs="宋体"/>
                <w:kern w:val="0"/>
              </w:rPr>
              <w:t>0竞赛答题结束；</w:t>
            </w:r>
          </w:p>
          <w:p>
            <w:pPr>
              <w:pStyle w:val="23"/>
              <w:keepNext w:val="0"/>
              <w:keepLines w:val="0"/>
              <w:pageBreakBefore w:val="0"/>
              <w:kinsoku/>
              <w:wordWrap/>
              <w:overflowPunct/>
              <w:topLinePunct w:val="0"/>
              <w:autoSpaceDE/>
              <w:autoSpaceDN/>
              <w:bidi w:val="0"/>
              <w:snapToGrid w:val="0"/>
              <w:spacing w:line="360" w:lineRule="auto"/>
              <w:ind w:left="0" w:leftChars="0" w:firstLine="0" w:firstLineChars="0"/>
              <w:jc w:val="left"/>
              <w:textAlignment w:val="auto"/>
              <w:rPr>
                <w:rFonts w:ascii="宋体" w:hAnsi="宋体" w:cs="宋体"/>
                <w:kern w:val="0"/>
              </w:rPr>
            </w:pPr>
            <w:r>
              <w:rPr>
                <w:rFonts w:hint="eastAsia" w:ascii="宋体" w:hAnsi="宋体" w:cs="宋体"/>
                <w:kern w:val="0"/>
              </w:rPr>
              <w:t>（2）“结构专业施工图识图”与“综合识图”竞赛时间为1</w:t>
            </w:r>
            <w:r>
              <w:rPr>
                <w:rFonts w:ascii="宋体" w:hAnsi="宋体" w:cs="宋体"/>
                <w:kern w:val="0"/>
              </w:rPr>
              <w:t>80</w:t>
            </w:r>
            <w:r>
              <w:rPr>
                <w:rFonts w:hint="eastAsia" w:ascii="宋体" w:hAnsi="宋体" w:cs="宋体"/>
                <w:kern w:val="0"/>
              </w:rPr>
              <w:t>分钟，选手结合提供的结构专业施工图及建筑专业施工图完成竞赛任务，下午1</w:t>
            </w:r>
            <w:r>
              <w:rPr>
                <w:rFonts w:ascii="宋体" w:hAnsi="宋体" w:cs="宋体"/>
                <w:kern w:val="0"/>
              </w:rPr>
              <w:t>6</w:t>
            </w:r>
            <w:r>
              <w:rPr>
                <w:rFonts w:hint="eastAsia" w:ascii="宋体" w:hAnsi="宋体" w:cs="宋体"/>
                <w:kern w:val="0"/>
              </w:rPr>
              <w:t>:</w:t>
            </w:r>
            <w:r>
              <w:rPr>
                <w:rFonts w:ascii="宋体" w:hAnsi="宋体" w:cs="宋体"/>
                <w:kern w:val="0"/>
              </w:rPr>
              <w:t>3</w:t>
            </w:r>
            <w:r>
              <w:rPr>
                <w:rFonts w:hint="eastAsia" w:ascii="宋体" w:hAnsi="宋体" w:cs="宋体"/>
                <w:kern w:val="0"/>
              </w:rPr>
              <w:t>0竞赛答题结束；</w:t>
            </w:r>
          </w:p>
          <w:p>
            <w:pPr>
              <w:pStyle w:val="23"/>
              <w:keepNext w:val="0"/>
              <w:keepLines w:val="0"/>
              <w:pageBreakBefore w:val="0"/>
              <w:kinsoku/>
              <w:wordWrap/>
              <w:overflowPunct/>
              <w:topLinePunct w:val="0"/>
              <w:autoSpaceDE/>
              <w:autoSpaceDN/>
              <w:bidi w:val="0"/>
              <w:snapToGrid w:val="0"/>
              <w:spacing w:line="360" w:lineRule="auto"/>
              <w:ind w:left="0" w:leftChars="0" w:firstLine="0" w:firstLineChars="0"/>
              <w:jc w:val="left"/>
              <w:textAlignment w:val="auto"/>
              <w:rPr>
                <w:rFonts w:ascii="宋体" w:hAnsi="宋体" w:cs="宋体"/>
                <w:kern w:val="0"/>
              </w:rPr>
            </w:pPr>
            <w:r>
              <w:rPr>
                <w:rFonts w:ascii="宋体" w:hAnsi="宋体" w:cs="宋体"/>
                <w:kern w:val="0"/>
              </w:rPr>
              <w:t>2.</w:t>
            </w:r>
            <w:r>
              <w:rPr>
                <w:rFonts w:hint="eastAsia" w:ascii="宋体" w:hAnsi="宋体" w:cs="宋体"/>
                <w:kern w:val="0"/>
              </w:rPr>
              <w:t>“建筑工程绘图”模块总时长为</w:t>
            </w:r>
            <w:r>
              <w:rPr>
                <w:rFonts w:ascii="宋体" w:hAnsi="宋体" w:cs="宋体"/>
                <w:kern w:val="0"/>
              </w:rPr>
              <w:t>300</w:t>
            </w:r>
            <w:r>
              <w:rPr>
                <w:rFonts w:hint="eastAsia" w:ascii="宋体" w:hAnsi="宋体" w:cs="宋体"/>
                <w:kern w:val="0"/>
              </w:rPr>
              <w:t>分钟；</w:t>
            </w:r>
          </w:p>
          <w:p>
            <w:pPr>
              <w:pStyle w:val="23"/>
              <w:keepNext w:val="0"/>
              <w:keepLines w:val="0"/>
              <w:pageBreakBefore w:val="0"/>
              <w:kinsoku/>
              <w:wordWrap/>
              <w:overflowPunct/>
              <w:topLinePunct w:val="0"/>
              <w:autoSpaceDE/>
              <w:autoSpaceDN/>
              <w:bidi w:val="0"/>
              <w:snapToGrid w:val="0"/>
              <w:spacing w:line="360" w:lineRule="auto"/>
              <w:ind w:left="0" w:leftChars="0" w:firstLine="0" w:firstLineChars="0"/>
              <w:jc w:val="left"/>
              <w:textAlignment w:val="auto"/>
              <w:rPr>
                <w:rFonts w:ascii="宋体" w:hAnsi="宋体" w:cs="宋体"/>
                <w:kern w:val="0"/>
              </w:rPr>
            </w:pPr>
            <w:r>
              <w:rPr>
                <w:rFonts w:hint="eastAsia" w:ascii="宋体" w:hAnsi="宋体" w:cs="宋体"/>
                <w:kern w:val="0"/>
              </w:rPr>
              <w:t>（1）“ 建筑专业竣工图绘图”竞赛时间为1</w:t>
            </w:r>
            <w:r>
              <w:rPr>
                <w:rFonts w:ascii="宋体" w:hAnsi="宋体" w:cs="宋体"/>
                <w:kern w:val="0"/>
              </w:rPr>
              <w:t>50</w:t>
            </w:r>
            <w:r>
              <w:rPr>
                <w:rFonts w:hint="eastAsia" w:ascii="宋体" w:hAnsi="宋体" w:cs="宋体"/>
                <w:kern w:val="0"/>
              </w:rPr>
              <w:t>分钟；</w:t>
            </w:r>
          </w:p>
          <w:p>
            <w:pPr>
              <w:pStyle w:val="23"/>
              <w:keepNext w:val="0"/>
              <w:keepLines w:val="0"/>
              <w:pageBreakBefore w:val="0"/>
              <w:kinsoku/>
              <w:wordWrap/>
              <w:overflowPunct/>
              <w:topLinePunct w:val="0"/>
              <w:autoSpaceDE/>
              <w:autoSpaceDN/>
              <w:bidi w:val="0"/>
              <w:snapToGrid w:val="0"/>
              <w:spacing w:line="360" w:lineRule="auto"/>
              <w:ind w:left="0" w:leftChars="0" w:firstLine="0" w:firstLineChars="0"/>
              <w:jc w:val="left"/>
              <w:textAlignment w:val="auto"/>
              <w:rPr>
                <w:rFonts w:hint="eastAsia" w:ascii="宋体" w:hAnsi="宋体" w:cs="宋体"/>
                <w:color w:val="0000FF"/>
                <w:kern w:val="0"/>
              </w:rPr>
            </w:pPr>
            <w:r>
              <w:rPr>
                <w:rFonts w:hint="eastAsia" w:ascii="宋体" w:hAnsi="宋体" w:cs="宋体"/>
                <w:kern w:val="0"/>
              </w:rPr>
              <w:t>（2）“建筑工程施工详图绘图”竞赛时间为1</w:t>
            </w:r>
            <w:r>
              <w:rPr>
                <w:rFonts w:ascii="宋体" w:hAnsi="宋体" w:cs="宋体"/>
                <w:kern w:val="0"/>
              </w:rPr>
              <w:t>50</w:t>
            </w:r>
            <w:r>
              <w:rPr>
                <w:rFonts w:hint="eastAsia" w:ascii="宋体" w:hAnsi="宋体" w:cs="宋体"/>
                <w:kern w:val="0"/>
              </w:rPr>
              <w:t>分钟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hint="eastAsia" w:ascii="宋体" w:hAnsi="宋体" w:cs="宋体"/>
                <w:kern w:val="0"/>
                <w:szCs w:val="21"/>
              </w:rPr>
              <w:t>8:</w:t>
            </w:r>
            <w:r>
              <w:rPr>
                <w:rFonts w:ascii="宋体" w:hAnsi="宋体" w:cs="宋体"/>
                <w:kern w:val="0"/>
                <w:szCs w:val="21"/>
              </w:rPr>
              <w:t>3</w:t>
            </w:r>
            <w:r>
              <w:rPr>
                <w:rFonts w:hint="eastAsia" w:ascii="宋体" w:hAnsi="宋体" w:cs="宋体"/>
                <w:kern w:val="0"/>
                <w:szCs w:val="21"/>
              </w:rPr>
              <w:t>0～</w:t>
            </w:r>
            <w:r>
              <w:rPr>
                <w:rFonts w:ascii="宋体" w:hAnsi="宋体" w:cs="宋体"/>
                <w:kern w:val="0"/>
                <w:szCs w:val="21"/>
              </w:rPr>
              <w:t>9</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0</w:t>
            </w:r>
          </w:p>
        </w:tc>
        <w:tc>
          <w:tcPr>
            <w:tcW w:w="2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hint="eastAsia" w:ascii="宋体" w:hAnsi="宋体" w:cs="宋体"/>
                <w:kern w:val="0"/>
                <w:szCs w:val="21"/>
              </w:rPr>
              <w:t>赛前准备</w:t>
            </w:r>
          </w:p>
        </w:tc>
        <w:tc>
          <w:tcPr>
            <w:tcW w:w="3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ascii="宋体" w:hAnsi="宋体" w:cs="宋体"/>
                <w:kern w:val="0"/>
                <w:szCs w:val="21"/>
              </w:rPr>
              <w:t>9</w:t>
            </w:r>
            <w:r>
              <w:rPr>
                <w:rFonts w:hint="eastAsia" w:ascii="宋体" w:hAnsi="宋体" w:cs="宋体"/>
                <w:kern w:val="0"/>
                <w:szCs w:val="21"/>
              </w:rPr>
              <w:t>:</w:t>
            </w:r>
            <w:r>
              <w:rPr>
                <w:rFonts w:ascii="宋体" w:hAnsi="宋体" w:cs="宋体"/>
                <w:kern w:val="0"/>
                <w:szCs w:val="21"/>
              </w:rPr>
              <w:t>00</w:t>
            </w:r>
            <w:r>
              <w:rPr>
                <w:rFonts w:hint="eastAsia" w:ascii="宋体" w:hAnsi="宋体" w:cs="宋体"/>
                <w:kern w:val="0"/>
                <w:szCs w:val="21"/>
              </w:rPr>
              <w:t>～11:00</w:t>
            </w:r>
          </w:p>
        </w:tc>
        <w:tc>
          <w:tcPr>
            <w:tcW w:w="2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hint="eastAsia" w:ascii="宋体" w:hAnsi="宋体" w:cs="宋体"/>
                <w:kern w:val="0"/>
                <w:szCs w:val="21"/>
              </w:rPr>
              <w:t>建筑专业施工图识图</w:t>
            </w:r>
          </w:p>
        </w:tc>
        <w:tc>
          <w:tcPr>
            <w:tcW w:w="3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ascii="宋体" w:hAnsi="宋体" w:cs="宋体"/>
                <w:kern w:val="0"/>
                <w:szCs w:val="21"/>
              </w:rPr>
            </w:pPr>
            <w:r>
              <w:rPr>
                <w:rFonts w:hint="eastAsia" w:ascii="宋体" w:hAnsi="宋体" w:cs="宋体"/>
                <w:kern w:val="0"/>
                <w:szCs w:val="21"/>
              </w:rPr>
              <w:t>11:00～1</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0</w:t>
            </w:r>
          </w:p>
        </w:tc>
        <w:tc>
          <w:tcPr>
            <w:tcW w:w="2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hint="eastAsia" w:ascii="宋体" w:hAnsi="宋体" w:cs="宋体"/>
                <w:kern w:val="0"/>
                <w:szCs w:val="21"/>
              </w:rPr>
              <w:t>中午休息</w:t>
            </w:r>
          </w:p>
        </w:tc>
        <w:tc>
          <w:tcPr>
            <w:tcW w:w="3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ascii="宋体" w:hAnsi="宋体" w:cs="宋体"/>
                <w:kern w:val="0"/>
                <w:szCs w:val="21"/>
              </w:rPr>
            </w:pPr>
            <w:r>
              <w:rPr>
                <w:rFonts w:hint="eastAsia" w:ascii="宋体" w:hAnsi="宋体" w:cs="宋体"/>
                <w:kern w:val="0"/>
                <w:szCs w:val="21"/>
              </w:rPr>
              <w:t>1</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0～1</w:t>
            </w:r>
            <w:r>
              <w:rPr>
                <w:rFonts w:ascii="宋体" w:hAnsi="宋体" w:cs="宋体"/>
                <w:kern w:val="0"/>
                <w:szCs w:val="21"/>
              </w:rPr>
              <w:t>3</w:t>
            </w:r>
            <w:r>
              <w:rPr>
                <w:rFonts w:hint="eastAsia" w:ascii="宋体" w:hAnsi="宋体" w:cs="宋体"/>
                <w:kern w:val="0"/>
                <w:szCs w:val="21"/>
              </w:rPr>
              <w:t>:30</w:t>
            </w:r>
          </w:p>
        </w:tc>
        <w:tc>
          <w:tcPr>
            <w:tcW w:w="2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hint="eastAsia" w:ascii="宋体" w:hAnsi="宋体" w:cs="宋体"/>
                <w:kern w:val="0"/>
                <w:szCs w:val="21"/>
              </w:rPr>
              <w:t>赛前准备</w:t>
            </w:r>
          </w:p>
        </w:tc>
        <w:tc>
          <w:tcPr>
            <w:tcW w:w="3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0～1</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0</w:t>
            </w:r>
          </w:p>
        </w:tc>
        <w:tc>
          <w:tcPr>
            <w:tcW w:w="2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kern w:val="0"/>
                <w:szCs w:val="21"/>
              </w:rPr>
            </w:pPr>
            <w:r>
              <w:rPr>
                <w:rFonts w:hint="eastAsia" w:ascii="宋体" w:hAnsi="宋体"/>
                <w:kern w:val="0"/>
                <w:szCs w:val="21"/>
              </w:rPr>
              <w:t>结构专业施工图识图</w:t>
            </w:r>
          </w:p>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kern w:val="0"/>
                <w:szCs w:val="21"/>
              </w:rPr>
            </w:pPr>
            <w:r>
              <w:rPr>
                <w:rFonts w:hint="eastAsia" w:ascii="宋体" w:hAnsi="宋体"/>
                <w:kern w:val="0"/>
                <w:szCs w:val="21"/>
              </w:rPr>
              <w:t>综合识图</w:t>
            </w:r>
          </w:p>
        </w:tc>
        <w:tc>
          <w:tcPr>
            <w:tcW w:w="3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月</w:t>
            </w:r>
            <w:r>
              <w:rPr>
                <w:rFonts w:hint="eastAsia" w:ascii="宋体" w:hAnsi="宋体" w:cs="宋体"/>
                <w:kern w:val="0"/>
                <w:szCs w:val="21"/>
                <w:lang w:val="en-US" w:eastAsia="zh-CN"/>
              </w:rPr>
              <w:t>28</w:t>
            </w:r>
            <w:bookmarkStart w:id="14" w:name="_GoBack"/>
            <w:bookmarkEnd w:id="14"/>
            <w:r>
              <w:rPr>
                <w:rFonts w:hint="eastAsia" w:ascii="宋体" w:hAnsi="宋体" w:cs="宋体"/>
                <w:kern w:val="0"/>
                <w:szCs w:val="21"/>
              </w:rPr>
              <w:t>日</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0～8:</w:t>
            </w:r>
            <w:r>
              <w:rPr>
                <w:rFonts w:ascii="宋体" w:hAnsi="宋体" w:cs="宋体"/>
                <w:kern w:val="0"/>
                <w:szCs w:val="21"/>
              </w:rPr>
              <w:t>3</w:t>
            </w:r>
            <w:r>
              <w:rPr>
                <w:rFonts w:hint="eastAsia" w:ascii="宋体" w:hAnsi="宋体" w:cs="宋体"/>
                <w:kern w:val="0"/>
                <w:szCs w:val="21"/>
              </w:rPr>
              <w:t>0</w:t>
            </w:r>
          </w:p>
        </w:tc>
        <w:tc>
          <w:tcPr>
            <w:tcW w:w="2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r>
              <w:rPr>
                <w:rFonts w:hint="eastAsia" w:ascii="宋体" w:hAnsi="宋体" w:cs="宋体"/>
                <w:kern w:val="0"/>
                <w:szCs w:val="21"/>
              </w:rPr>
              <w:t>抽签、检录入场</w:t>
            </w:r>
          </w:p>
        </w:tc>
        <w:tc>
          <w:tcPr>
            <w:tcW w:w="3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r>
              <w:rPr>
                <w:rFonts w:hint="eastAsia" w:ascii="宋体" w:hAnsi="宋体" w:cs="宋体"/>
                <w:kern w:val="0"/>
                <w:szCs w:val="21"/>
              </w:rPr>
              <w:t>8:</w:t>
            </w:r>
            <w:r>
              <w:rPr>
                <w:rFonts w:ascii="宋体" w:hAnsi="宋体" w:cs="宋体"/>
                <w:kern w:val="0"/>
                <w:szCs w:val="21"/>
              </w:rPr>
              <w:t>3</w:t>
            </w:r>
            <w:r>
              <w:rPr>
                <w:rFonts w:hint="eastAsia" w:ascii="宋体" w:hAnsi="宋体" w:cs="宋体"/>
                <w:kern w:val="0"/>
                <w:szCs w:val="21"/>
              </w:rPr>
              <w:t>0～</w:t>
            </w:r>
            <w:r>
              <w:rPr>
                <w:rFonts w:ascii="宋体" w:hAnsi="宋体" w:cs="宋体"/>
                <w:kern w:val="0"/>
                <w:szCs w:val="21"/>
              </w:rPr>
              <w:t>9</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0</w:t>
            </w:r>
          </w:p>
        </w:tc>
        <w:tc>
          <w:tcPr>
            <w:tcW w:w="2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r>
              <w:rPr>
                <w:rFonts w:hint="eastAsia" w:ascii="宋体" w:hAnsi="宋体" w:cs="宋体"/>
                <w:kern w:val="0"/>
                <w:szCs w:val="21"/>
              </w:rPr>
              <w:t>赛前准备</w:t>
            </w:r>
          </w:p>
        </w:tc>
        <w:tc>
          <w:tcPr>
            <w:tcW w:w="3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ascii="宋体" w:hAnsi="宋体" w:cs="宋体"/>
                <w:kern w:val="0"/>
                <w:szCs w:val="21"/>
              </w:rPr>
              <w:t>9</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0～11:30</w:t>
            </w:r>
          </w:p>
        </w:tc>
        <w:tc>
          <w:tcPr>
            <w:tcW w:w="2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hint="eastAsia" w:ascii="宋体" w:hAnsi="宋体" w:cs="宋体"/>
                <w:kern w:val="0"/>
                <w:szCs w:val="21"/>
              </w:rPr>
              <w:t>建筑专业竣工图绘图</w:t>
            </w:r>
          </w:p>
        </w:tc>
        <w:tc>
          <w:tcPr>
            <w:tcW w:w="3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hint="eastAsia" w:ascii="宋体" w:hAnsi="宋体" w:cs="宋体"/>
                <w:kern w:val="0"/>
                <w:szCs w:val="21"/>
              </w:rPr>
              <w:t>11:</w:t>
            </w:r>
            <w:r>
              <w:rPr>
                <w:rFonts w:ascii="宋体" w:hAnsi="宋体" w:cs="宋体"/>
                <w:kern w:val="0"/>
                <w:szCs w:val="21"/>
              </w:rPr>
              <w:t>3</w:t>
            </w:r>
            <w:r>
              <w:rPr>
                <w:rFonts w:hint="eastAsia" w:ascii="宋体" w:hAnsi="宋体" w:cs="宋体"/>
                <w:kern w:val="0"/>
                <w:szCs w:val="21"/>
              </w:rPr>
              <w:t>0～12:30</w:t>
            </w:r>
          </w:p>
        </w:tc>
        <w:tc>
          <w:tcPr>
            <w:tcW w:w="2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hint="eastAsia" w:ascii="宋体" w:hAnsi="宋体" w:cs="宋体"/>
                <w:kern w:val="0"/>
                <w:szCs w:val="21"/>
              </w:rPr>
              <w:t>中午休息</w:t>
            </w:r>
          </w:p>
        </w:tc>
        <w:tc>
          <w:tcPr>
            <w:tcW w:w="3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hint="eastAsia" w:ascii="宋体" w:hAnsi="宋体" w:cs="宋体"/>
                <w:kern w:val="0"/>
                <w:szCs w:val="21"/>
              </w:rPr>
              <w:t>12:</w:t>
            </w:r>
            <w:r>
              <w:rPr>
                <w:rFonts w:ascii="宋体" w:hAnsi="宋体" w:cs="宋体"/>
                <w:kern w:val="0"/>
                <w:szCs w:val="21"/>
              </w:rPr>
              <w:t>3</w:t>
            </w:r>
            <w:r>
              <w:rPr>
                <w:rFonts w:hint="eastAsia" w:ascii="宋体" w:hAnsi="宋体" w:cs="宋体"/>
                <w:kern w:val="0"/>
                <w:szCs w:val="21"/>
              </w:rPr>
              <w:t>0～13:00</w:t>
            </w:r>
          </w:p>
        </w:tc>
        <w:tc>
          <w:tcPr>
            <w:tcW w:w="2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hint="eastAsia" w:ascii="宋体" w:hAnsi="宋体" w:cs="宋体"/>
                <w:kern w:val="0"/>
                <w:szCs w:val="21"/>
              </w:rPr>
              <w:t>抽签、检录入场</w:t>
            </w:r>
          </w:p>
        </w:tc>
        <w:tc>
          <w:tcPr>
            <w:tcW w:w="3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ascii="宋体" w:hAnsi="宋体" w:cs="宋体"/>
                <w:kern w:val="0"/>
                <w:szCs w:val="21"/>
              </w:rPr>
            </w:pPr>
            <w:r>
              <w:rPr>
                <w:rFonts w:hint="eastAsia" w:ascii="宋体" w:hAnsi="宋体" w:cs="宋体"/>
                <w:kern w:val="0"/>
                <w:szCs w:val="21"/>
              </w:rPr>
              <w:t>1</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0～1</w:t>
            </w:r>
            <w:r>
              <w:rPr>
                <w:rFonts w:ascii="宋体" w:hAnsi="宋体" w:cs="宋体"/>
                <w:kern w:val="0"/>
                <w:szCs w:val="21"/>
              </w:rPr>
              <w:t>3</w:t>
            </w:r>
            <w:r>
              <w:rPr>
                <w:rFonts w:hint="eastAsia" w:ascii="宋体" w:hAnsi="宋体" w:cs="宋体"/>
                <w:kern w:val="0"/>
                <w:szCs w:val="21"/>
              </w:rPr>
              <w:t>:30</w:t>
            </w:r>
          </w:p>
        </w:tc>
        <w:tc>
          <w:tcPr>
            <w:tcW w:w="2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hint="eastAsia" w:ascii="宋体" w:hAnsi="宋体" w:cs="宋体"/>
                <w:kern w:val="0"/>
                <w:szCs w:val="21"/>
              </w:rPr>
              <w:t>赛前准备</w:t>
            </w:r>
          </w:p>
        </w:tc>
        <w:tc>
          <w:tcPr>
            <w:tcW w:w="3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ascii="宋体" w:hAnsi="宋体" w:cs="宋体"/>
                <w:kern w:val="0"/>
                <w:szCs w:val="21"/>
              </w:rPr>
            </w:pPr>
            <w:r>
              <w:rPr>
                <w:rFonts w:ascii="宋体" w:hAnsi="宋体" w:cs="宋体"/>
                <w:kern w:val="0"/>
                <w:szCs w:val="21"/>
              </w:rPr>
              <w:t>13</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0～1</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0</w:t>
            </w:r>
          </w:p>
        </w:tc>
        <w:tc>
          <w:tcPr>
            <w:tcW w:w="2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kern w:val="0"/>
                <w:szCs w:val="21"/>
              </w:rPr>
            </w:pPr>
            <w:r>
              <w:rPr>
                <w:rFonts w:hint="eastAsia" w:ascii="宋体" w:hAnsi="宋体" w:cs="宋体"/>
                <w:kern w:val="0"/>
                <w:szCs w:val="21"/>
              </w:rPr>
              <w:t>建筑工程施工详图绘图</w:t>
            </w:r>
          </w:p>
        </w:tc>
        <w:tc>
          <w:tcPr>
            <w:tcW w:w="30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宋体" w:hAnsi="宋体" w:cs="宋体"/>
                <w:color w:val="0000FF"/>
                <w:kern w:val="0"/>
                <w:szCs w:val="21"/>
              </w:rPr>
            </w:pPr>
          </w:p>
        </w:tc>
      </w:tr>
    </w:tbl>
    <w:p>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outlineLvl w:val="3"/>
        <w:rPr>
          <w:rFonts w:hAnsi="宋体"/>
          <w:sz w:val="24"/>
        </w:rPr>
      </w:pPr>
      <w:r>
        <w:rPr>
          <w:rFonts w:hAnsi="宋体"/>
          <w:sz w:val="24"/>
        </w:rPr>
        <w:t>6．参赛选手的考场号和座位均由竞赛委员会组织抽签决定。</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eastAsia="仿宋_GB2312"/>
          <w:sz w:val="24"/>
        </w:rPr>
      </w:pPr>
      <w:r>
        <w:rPr>
          <w:rFonts w:hAnsi="宋体"/>
          <w:sz w:val="24"/>
        </w:rPr>
        <w:t>7．竞赛命题、评分、裁判和仲裁均委托</w:t>
      </w:r>
      <w:r>
        <w:rPr>
          <w:rFonts w:hint="eastAsia" w:hAnsi="宋体"/>
          <w:sz w:val="24"/>
        </w:rPr>
        <w:t>第三方</w:t>
      </w:r>
      <w:r>
        <w:rPr>
          <w:rFonts w:hAnsi="宋体"/>
          <w:sz w:val="24"/>
        </w:rPr>
        <w:t>相关专家负责。</w:t>
      </w:r>
    </w:p>
    <w:p>
      <w:pPr>
        <w:keepNext w:val="0"/>
        <w:keepLines w:val="0"/>
        <w:pageBreakBefore w:val="0"/>
        <w:widowControl/>
        <w:kinsoku/>
        <w:wordWrap/>
        <w:overflowPunct/>
        <w:topLinePunct w:val="0"/>
        <w:autoSpaceDE/>
        <w:autoSpaceDN/>
        <w:bidi w:val="0"/>
        <w:spacing w:line="360" w:lineRule="auto"/>
        <w:ind w:left="0" w:leftChars="0" w:firstLine="480"/>
        <w:jc w:val="left"/>
        <w:textAlignment w:val="auto"/>
        <w:outlineLvl w:val="3"/>
        <w:rPr>
          <w:rFonts w:hint="eastAsia" w:ascii="宋体" w:hAnsi="宋体" w:cs="宋体"/>
          <w:b/>
          <w:sz w:val="21"/>
          <w:szCs w:val="21"/>
        </w:rPr>
      </w:pPr>
      <w:bookmarkStart w:id="5" w:name="_Toc322337049"/>
    </w:p>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outlineLvl w:val="0"/>
        <w:rPr>
          <w:rFonts w:hint="eastAsia" w:ascii="宋体" w:hAnsi="宋体" w:cs="宋体"/>
          <w:b/>
          <w:sz w:val="28"/>
          <w:szCs w:val="28"/>
        </w:rPr>
      </w:pPr>
      <w:r>
        <w:rPr>
          <w:rFonts w:hint="eastAsia" w:ascii="宋体" w:hAnsi="宋体" w:cs="宋体"/>
          <w:b/>
          <w:sz w:val="28"/>
          <w:szCs w:val="28"/>
        </w:rPr>
        <w:t>第四章  操作竞赛技术纲要</w:t>
      </w:r>
      <w:bookmarkEnd w:id="5"/>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sz w:val="24"/>
          <w:szCs w:val="20"/>
        </w:rPr>
      </w:pPr>
      <w:r>
        <w:rPr>
          <w:sz w:val="24"/>
          <w:szCs w:val="20"/>
        </w:rPr>
        <w:t>一、执行技术标准</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Ansi="宋体"/>
          <w:kern w:val="0"/>
          <w:sz w:val="24"/>
        </w:rPr>
      </w:pPr>
      <w:r>
        <w:rPr>
          <w:rFonts w:hAnsi="宋体"/>
          <w:kern w:val="0"/>
          <w:sz w:val="24"/>
        </w:rPr>
        <w:t xml:space="preserve">1. </w:t>
      </w:r>
      <w:r>
        <w:rPr>
          <w:rFonts w:hint="eastAsia" w:hAnsi="宋体"/>
          <w:kern w:val="0"/>
          <w:sz w:val="24"/>
        </w:rPr>
        <w:t>《房屋建筑制图统一标准》GB/T 50001-2017</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kern w:val="0"/>
          <w:sz w:val="24"/>
        </w:rPr>
      </w:pPr>
      <w:r>
        <w:rPr>
          <w:kern w:val="0"/>
          <w:sz w:val="24"/>
        </w:rPr>
        <w:t xml:space="preserve">2. </w:t>
      </w:r>
      <w:r>
        <w:rPr>
          <w:rFonts w:hAnsi="宋体"/>
          <w:kern w:val="0"/>
          <w:sz w:val="24"/>
        </w:rPr>
        <w:t>《总图制图标准》</w:t>
      </w:r>
      <w:r>
        <w:rPr>
          <w:kern w:val="0"/>
          <w:sz w:val="24"/>
        </w:rPr>
        <w:t>GB/T 50103-2010</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kern w:val="0"/>
          <w:sz w:val="24"/>
        </w:rPr>
      </w:pPr>
      <w:r>
        <w:rPr>
          <w:kern w:val="0"/>
          <w:sz w:val="24"/>
        </w:rPr>
        <w:t xml:space="preserve">3. </w:t>
      </w:r>
      <w:r>
        <w:rPr>
          <w:rFonts w:hAnsi="宋体"/>
          <w:kern w:val="0"/>
          <w:sz w:val="24"/>
        </w:rPr>
        <w:t>《建筑制图标准》</w:t>
      </w:r>
      <w:r>
        <w:rPr>
          <w:kern w:val="0"/>
          <w:sz w:val="24"/>
        </w:rPr>
        <w:t>GB/T 50104-2010</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kern w:val="0"/>
          <w:sz w:val="24"/>
        </w:rPr>
      </w:pPr>
      <w:r>
        <w:rPr>
          <w:kern w:val="0"/>
          <w:sz w:val="24"/>
        </w:rPr>
        <w:t xml:space="preserve">4. </w:t>
      </w:r>
      <w:r>
        <w:rPr>
          <w:rFonts w:hAnsi="宋体"/>
          <w:kern w:val="0"/>
          <w:sz w:val="24"/>
        </w:rPr>
        <w:t>《建筑结构制图标准》</w:t>
      </w:r>
      <w:r>
        <w:rPr>
          <w:kern w:val="0"/>
          <w:sz w:val="24"/>
        </w:rPr>
        <w:t>GB/T 50105-2010</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Ansi="宋体"/>
          <w:kern w:val="0"/>
          <w:sz w:val="24"/>
        </w:rPr>
      </w:pPr>
      <w:r>
        <w:rPr>
          <w:rFonts w:hint="eastAsia"/>
          <w:kern w:val="0"/>
          <w:sz w:val="24"/>
        </w:rPr>
        <w:t>5</w:t>
      </w:r>
      <w:r>
        <w:rPr>
          <w:kern w:val="0"/>
          <w:sz w:val="24"/>
        </w:rPr>
        <w:t>.</w:t>
      </w:r>
      <w:r>
        <w:rPr>
          <w:rFonts w:hAnsi="宋体"/>
          <w:kern w:val="0"/>
          <w:sz w:val="24"/>
        </w:rPr>
        <w:t>《混凝土结构施工图平面整体表示方法制图规则和构造详图（现浇混凝土框架、剪力墙、梁、板）》</w:t>
      </w:r>
      <w:r>
        <w:rPr>
          <w:rFonts w:hint="eastAsia" w:hAnsi="宋体"/>
          <w:kern w:val="0"/>
          <w:sz w:val="24"/>
        </w:rPr>
        <w:t>22</w:t>
      </w:r>
      <w:r>
        <w:rPr>
          <w:rFonts w:hAnsi="宋体"/>
          <w:kern w:val="0"/>
          <w:sz w:val="24"/>
        </w:rPr>
        <w:t>G101-1</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Ansi="宋体"/>
          <w:kern w:val="0"/>
          <w:sz w:val="24"/>
        </w:rPr>
      </w:pPr>
      <w:r>
        <w:rPr>
          <w:rFonts w:hint="eastAsia" w:hAnsi="宋体"/>
          <w:kern w:val="0"/>
          <w:sz w:val="24"/>
        </w:rPr>
        <w:t>6</w:t>
      </w:r>
      <w:r>
        <w:rPr>
          <w:rFonts w:hAnsi="宋体"/>
          <w:kern w:val="0"/>
          <w:sz w:val="24"/>
        </w:rPr>
        <w:t>.《混凝土结构施工图平面整体表示方法制图规则和构造详图（现浇混凝土板式楼梯）》</w:t>
      </w:r>
      <w:r>
        <w:rPr>
          <w:rFonts w:hint="eastAsia" w:hAnsi="宋体"/>
          <w:kern w:val="0"/>
          <w:sz w:val="24"/>
        </w:rPr>
        <w:t>22</w:t>
      </w:r>
      <w:r>
        <w:rPr>
          <w:rFonts w:hAnsi="宋体"/>
          <w:kern w:val="0"/>
          <w:sz w:val="24"/>
        </w:rPr>
        <w:t>G101-2</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hAnsi="宋体"/>
          <w:kern w:val="0"/>
          <w:sz w:val="24"/>
        </w:rPr>
      </w:pPr>
      <w:r>
        <w:rPr>
          <w:rFonts w:hint="eastAsia" w:hAnsi="宋体"/>
          <w:kern w:val="0"/>
          <w:sz w:val="24"/>
        </w:rPr>
        <w:t>7</w:t>
      </w:r>
      <w:r>
        <w:rPr>
          <w:rFonts w:hAnsi="宋体"/>
          <w:kern w:val="0"/>
          <w:sz w:val="24"/>
        </w:rPr>
        <w:t>.《混凝土结构施工图平面整体表示方法制图规则和构造详图（独立基础、条形基础、筏形基础及桩基承台）》</w:t>
      </w:r>
      <w:r>
        <w:rPr>
          <w:rFonts w:hint="eastAsia" w:hAnsi="宋体"/>
          <w:kern w:val="0"/>
          <w:sz w:val="24"/>
        </w:rPr>
        <w:t>22</w:t>
      </w:r>
      <w:r>
        <w:rPr>
          <w:rFonts w:hAnsi="宋体"/>
          <w:kern w:val="0"/>
          <w:sz w:val="24"/>
        </w:rPr>
        <w:t>G101-3</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Ansi="宋体"/>
          <w:kern w:val="0"/>
          <w:sz w:val="24"/>
        </w:rPr>
      </w:pPr>
      <w:r>
        <w:rPr>
          <w:rFonts w:hint="eastAsia" w:hAnsi="宋体"/>
          <w:kern w:val="0"/>
          <w:sz w:val="24"/>
        </w:rPr>
        <w:t>8. 与识图、制图、建筑构造、建筑结构有关的教材、参考书及有关的教学资源与训练软件。</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hAnsi="宋体"/>
          <w:sz w:val="24"/>
        </w:rPr>
      </w:pPr>
      <w:r>
        <w:rPr>
          <w:rFonts w:hint="eastAsia" w:hAnsi="宋体"/>
          <w:sz w:val="24"/>
        </w:rPr>
        <w:t>二、竞赛使用设备与软件</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hAnsi="宋体"/>
          <w:sz w:val="24"/>
        </w:rPr>
      </w:pPr>
      <w:r>
        <w:rPr>
          <w:rFonts w:hint="eastAsia" w:hAnsi="宋体"/>
          <w:sz w:val="24"/>
        </w:rPr>
        <w:t>操作系统为Win7/win10，系统提供的输入法包括：微软五笔、微软拼音、</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hAnsi="宋体"/>
          <w:sz w:val="24"/>
        </w:rPr>
      </w:pPr>
      <w:r>
        <w:rPr>
          <w:rFonts w:hint="eastAsia" w:hAnsi="宋体"/>
          <w:sz w:val="24"/>
        </w:rPr>
        <w:t>搜狗等，绘图软件为中望CAD教育版2023（64位）。</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hAnsi="宋体"/>
          <w:sz w:val="24"/>
        </w:rPr>
      </w:pPr>
      <w:r>
        <w:rPr>
          <w:rFonts w:hint="eastAsia" w:hAnsi="宋体"/>
          <w:sz w:val="24"/>
        </w:rPr>
        <w:t>中望CAD教育版2023安装文件体积小，安装快速简单；软件对计算机配</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hAnsi="宋体"/>
          <w:sz w:val="24"/>
        </w:rPr>
      </w:pPr>
      <w:r>
        <w:rPr>
          <w:rFonts w:hint="eastAsia" w:hAnsi="宋体"/>
          <w:sz w:val="24"/>
        </w:rPr>
        <w:t>置要求不高，文件格式高度兼容，软件功能能够满足学校使用的所有版本CAD的教学要求。在备赛期间，中望公司可以提供试用版软件、技术支持及软件培训等服务。</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hAnsi="宋体"/>
          <w:sz w:val="24"/>
        </w:rPr>
      </w:pPr>
      <w:r>
        <w:rPr>
          <w:rFonts w:hint="eastAsia" w:hAnsi="宋体"/>
          <w:sz w:val="24"/>
        </w:rPr>
        <w:t xml:space="preserve">软件下载地址：https://www.cadexam.com/soft/459.html </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hAnsi="宋体"/>
          <w:sz w:val="24"/>
        </w:rPr>
      </w:pPr>
      <w:r>
        <w:rPr>
          <w:rFonts w:hint="eastAsia" w:hAnsi="宋体"/>
          <w:sz w:val="24"/>
        </w:rPr>
        <w:t xml:space="preserve">技术支持与服务联系人： </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hAnsi="宋体"/>
          <w:sz w:val="24"/>
        </w:rPr>
      </w:pPr>
      <w:r>
        <w:rPr>
          <w:rFonts w:hint="eastAsia" w:hAnsi="宋体"/>
          <w:sz w:val="24"/>
        </w:rPr>
        <w:t>E-mail：zhangruosen@zwcad.com</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hAnsi="宋体"/>
          <w:sz w:val="24"/>
        </w:rPr>
      </w:pPr>
      <w:r>
        <w:rPr>
          <w:rFonts w:hint="eastAsia" w:hAnsi="宋体"/>
          <w:sz w:val="24"/>
        </w:rPr>
        <w:t>软件培训视频地址：</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hAnsi="宋体"/>
          <w:sz w:val="24"/>
        </w:rPr>
      </w:pPr>
      <w:r>
        <w:rPr>
          <w:rFonts w:hint="eastAsia" w:hAnsi="宋体"/>
          <w:sz w:val="24"/>
        </w:rPr>
        <w:fldChar w:fldCharType="begin"/>
      </w:r>
      <w:r>
        <w:rPr>
          <w:rFonts w:hint="eastAsia" w:hAnsi="宋体"/>
          <w:sz w:val="24"/>
        </w:rPr>
        <w:instrText xml:space="preserve"> HYPERLINK "https://www.cadexam.com/course/list.html?seriesId=53&amp;softwareId=59&amp;typeId=75" </w:instrText>
      </w:r>
      <w:r>
        <w:rPr>
          <w:rFonts w:hint="eastAsia" w:hAnsi="宋体"/>
          <w:sz w:val="24"/>
        </w:rPr>
        <w:fldChar w:fldCharType="separate"/>
      </w:r>
      <w:r>
        <w:rPr>
          <w:rStyle w:val="16"/>
          <w:rFonts w:hint="eastAsia" w:hAnsi="宋体"/>
          <w:sz w:val="24"/>
        </w:rPr>
        <w:t>https://www.cadexam.com/course/list.html?seriesId=53&amp;softwareId=59&amp;typeId=75</w:t>
      </w:r>
      <w:r>
        <w:rPr>
          <w:rFonts w:hint="eastAsia" w:hAnsi="宋体"/>
          <w:sz w:val="24"/>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Ansi="宋体"/>
          <w:sz w:val="24"/>
        </w:rPr>
      </w:pPr>
      <w:r>
        <w:rPr>
          <w:rFonts w:hint="eastAsia" w:hAnsi="宋体"/>
          <w:sz w:val="24"/>
          <w:lang w:val="en-US" w:eastAsia="zh-CN"/>
        </w:rPr>
        <w:t>三、</w:t>
      </w:r>
      <w:r>
        <w:rPr>
          <w:rFonts w:hAnsi="宋体"/>
          <w:sz w:val="24"/>
        </w:rPr>
        <w:t>操作考核要求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hAnsi="宋体"/>
          <w:kern w:val="0"/>
          <w:sz w:val="24"/>
        </w:rPr>
      </w:pPr>
      <w:r>
        <w:rPr>
          <w:rFonts w:hint="eastAsia" w:hAnsi="宋体"/>
          <w:kern w:val="0"/>
          <w:sz w:val="24"/>
        </w:rPr>
        <w:t xml:space="preserve">1. </w:t>
      </w:r>
      <w:r>
        <w:rPr>
          <w:rFonts w:hAnsi="宋体"/>
          <w:kern w:val="0"/>
          <w:sz w:val="24"/>
        </w:rPr>
        <w:t>每</w:t>
      </w:r>
      <w:r>
        <w:rPr>
          <w:rFonts w:hint="eastAsia" w:hAnsi="宋体"/>
          <w:kern w:val="0"/>
          <w:sz w:val="24"/>
        </w:rPr>
        <w:t>支</w:t>
      </w:r>
      <w:r>
        <w:rPr>
          <w:rFonts w:hAnsi="宋体"/>
          <w:kern w:val="0"/>
          <w:sz w:val="24"/>
        </w:rPr>
        <w:t>参赛</w:t>
      </w:r>
      <w:r>
        <w:rPr>
          <w:rFonts w:hint="eastAsia" w:hAnsi="宋体"/>
          <w:kern w:val="0"/>
          <w:sz w:val="24"/>
        </w:rPr>
        <w:t>队的2名选手应独立完成“建筑工程识图模块”任务，成</w:t>
      </w:r>
      <w:r>
        <w:rPr>
          <w:rFonts w:hAnsi="宋体"/>
          <w:kern w:val="0"/>
          <w:sz w:val="24"/>
        </w:rPr>
        <w:t>果采用</w:t>
      </w:r>
      <w:r>
        <w:rPr>
          <w:rFonts w:hint="eastAsia" w:hAnsi="宋体"/>
          <w:kern w:val="0"/>
          <w:sz w:val="24"/>
        </w:rPr>
        <w:t>机评。</w:t>
      </w:r>
    </w:p>
    <w:p>
      <w:pPr>
        <w:keepNext w:val="0"/>
        <w:keepLines w:val="0"/>
        <w:pageBreakBefore w:val="0"/>
        <w:widowControl/>
        <w:tabs>
          <w:tab w:val="left" w:pos="709"/>
        </w:tabs>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hAnsi="宋体"/>
          <w:kern w:val="0"/>
          <w:sz w:val="24"/>
        </w:rPr>
      </w:pPr>
      <w:r>
        <w:rPr>
          <w:rFonts w:hint="eastAsia" w:hAnsi="宋体"/>
          <w:kern w:val="0"/>
          <w:sz w:val="24"/>
        </w:rPr>
        <w:t>2. 参赛选手合作与独立完成“建筑工程绘图模块”，建筑专业竣工图绘图应独立完成，建筑工程施工详图绘图可合作完成，</w:t>
      </w:r>
      <w:r>
        <w:rPr>
          <w:rFonts w:hAnsi="宋体"/>
          <w:kern w:val="0"/>
          <w:sz w:val="24"/>
        </w:rPr>
        <w:t>成果按竞赛要求命名并保存在指定位置提交。</w:t>
      </w:r>
    </w:p>
    <w:p>
      <w:pPr>
        <w:keepNext w:val="0"/>
        <w:keepLines w:val="0"/>
        <w:pageBreakBefore w:val="0"/>
        <w:widowControl/>
        <w:kinsoku/>
        <w:wordWrap/>
        <w:overflowPunct/>
        <w:topLinePunct w:val="0"/>
        <w:autoSpaceDE/>
        <w:autoSpaceDN/>
        <w:bidi w:val="0"/>
        <w:spacing w:line="360" w:lineRule="auto"/>
        <w:ind w:left="0" w:leftChars="0" w:firstLine="480"/>
        <w:jc w:val="left"/>
        <w:textAlignment w:val="auto"/>
        <w:outlineLvl w:val="3"/>
        <w:rPr>
          <w:rFonts w:hint="eastAsia" w:hAnsi="宋体"/>
          <w:kern w:val="0"/>
          <w:sz w:val="21"/>
          <w:szCs w:val="21"/>
        </w:rPr>
      </w:pPr>
    </w:p>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outlineLvl w:val="0"/>
        <w:rPr>
          <w:rFonts w:hint="eastAsia" w:ascii="宋体" w:hAnsi="宋体" w:cs="宋体"/>
          <w:b/>
          <w:sz w:val="28"/>
          <w:szCs w:val="28"/>
        </w:rPr>
      </w:pPr>
      <w:bookmarkStart w:id="6" w:name="_Toc322337050"/>
      <w:r>
        <w:rPr>
          <w:rFonts w:hint="eastAsia" w:ascii="宋体" w:hAnsi="宋体" w:cs="宋体"/>
          <w:b/>
          <w:sz w:val="28"/>
          <w:szCs w:val="28"/>
        </w:rPr>
        <w:t>第五章  竞赛规则与要求</w:t>
      </w:r>
      <w:bookmarkEnd w:id="6"/>
    </w:p>
    <w:p>
      <w:pPr>
        <w:keepNext w:val="0"/>
        <w:keepLines w:val="0"/>
        <w:pageBreakBefore w:val="0"/>
        <w:widowControl/>
        <w:tabs>
          <w:tab w:val="left" w:pos="709"/>
        </w:tabs>
        <w:kinsoku/>
        <w:wordWrap/>
        <w:overflowPunct/>
        <w:topLinePunct w:val="0"/>
        <w:autoSpaceDE/>
        <w:autoSpaceDN/>
        <w:bidi w:val="0"/>
        <w:adjustRightInd/>
        <w:snapToGrid/>
        <w:spacing w:line="360" w:lineRule="auto"/>
        <w:ind w:left="0" w:leftChars="0" w:firstLine="480" w:firstLineChars="200"/>
        <w:jc w:val="left"/>
        <w:textAlignment w:val="auto"/>
        <w:outlineLvl w:val="3"/>
        <w:rPr>
          <w:kern w:val="0"/>
          <w:sz w:val="24"/>
        </w:rPr>
      </w:pPr>
      <w:r>
        <w:rPr>
          <w:rFonts w:hAnsi="宋体"/>
          <w:kern w:val="0"/>
          <w:sz w:val="24"/>
        </w:rPr>
        <w:t>一、参加竞赛者必须</w:t>
      </w:r>
      <w:r>
        <w:rPr>
          <w:rFonts w:hint="eastAsia" w:hAnsi="宋体"/>
          <w:kern w:val="0"/>
          <w:sz w:val="24"/>
        </w:rPr>
        <w:t>在规定时限内</w:t>
      </w:r>
      <w:r>
        <w:rPr>
          <w:rFonts w:hAnsi="宋体"/>
          <w:kern w:val="0"/>
          <w:sz w:val="24"/>
        </w:rPr>
        <w:t>组队报名，确认后方能参加比赛。</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kern w:val="0"/>
          <w:sz w:val="24"/>
        </w:rPr>
      </w:pPr>
      <w:r>
        <w:rPr>
          <w:rFonts w:hAnsi="宋体"/>
          <w:kern w:val="0"/>
          <w:sz w:val="24"/>
        </w:rPr>
        <w:t>二、选手必须凭身份证原件和参赛证参赛，</w:t>
      </w:r>
      <w:r>
        <w:rPr>
          <w:rFonts w:hint="eastAsia" w:hAnsi="宋体"/>
          <w:kern w:val="0"/>
          <w:sz w:val="24"/>
        </w:rPr>
        <w:t>确认后的</w:t>
      </w:r>
      <w:r>
        <w:rPr>
          <w:rFonts w:hAnsi="宋体"/>
          <w:kern w:val="0"/>
          <w:sz w:val="24"/>
        </w:rPr>
        <w:t>参赛选手不得更换。</w:t>
      </w:r>
      <w:r>
        <w:rPr>
          <w:rFonts w:hint="eastAsia" w:hAnsi="宋体"/>
          <w:kern w:val="0"/>
          <w:sz w:val="24"/>
        </w:rPr>
        <w:t>如确有特殊情况需要更换选手的，应在距开赛1</w:t>
      </w:r>
      <w:r>
        <w:rPr>
          <w:rFonts w:hAnsi="宋体"/>
          <w:kern w:val="0"/>
          <w:sz w:val="24"/>
        </w:rPr>
        <w:t>0</w:t>
      </w:r>
      <w:r>
        <w:rPr>
          <w:rFonts w:hint="eastAsia" w:hAnsi="宋体"/>
          <w:kern w:val="0"/>
          <w:sz w:val="24"/>
        </w:rPr>
        <w:t>日以前由参赛院校正式向组委会提出申请，并获得批准。</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kern w:val="0"/>
          <w:sz w:val="24"/>
        </w:rPr>
      </w:pPr>
      <w:r>
        <w:rPr>
          <w:rFonts w:hAnsi="宋体"/>
          <w:kern w:val="0"/>
          <w:sz w:val="24"/>
        </w:rPr>
        <w:t>三、参赛选手必须携带身份证原件和参赛证</w:t>
      </w:r>
      <w:r>
        <w:rPr>
          <w:rFonts w:hint="eastAsia" w:hAnsi="宋体"/>
          <w:kern w:val="0"/>
          <w:sz w:val="24"/>
        </w:rPr>
        <w:t>按时</w:t>
      </w:r>
      <w:r>
        <w:rPr>
          <w:rFonts w:hAnsi="宋体"/>
          <w:kern w:val="0"/>
          <w:sz w:val="24"/>
        </w:rPr>
        <w:t>到检录处检录，开赛前</w:t>
      </w:r>
      <w:r>
        <w:rPr>
          <w:kern w:val="0"/>
          <w:sz w:val="24"/>
        </w:rPr>
        <w:t>30</w:t>
      </w:r>
      <w:r>
        <w:rPr>
          <w:rFonts w:hAnsi="宋体"/>
          <w:kern w:val="0"/>
          <w:sz w:val="24"/>
        </w:rPr>
        <w:t>分钟停止检录，未能检录者取消比赛资格。</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kern w:val="0"/>
          <w:sz w:val="24"/>
        </w:rPr>
      </w:pPr>
      <w:r>
        <w:rPr>
          <w:rFonts w:hAnsi="宋体"/>
          <w:kern w:val="0"/>
          <w:sz w:val="24"/>
        </w:rPr>
        <w:t>四、参赛选手必须整齐着装，不准穿拖鞋或赤脚参赛，</w:t>
      </w:r>
      <w:r>
        <w:rPr>
          <w:rFonts w:hint="eastAsia" w:hAnsi="宋体"/>
          <w:kern w:val="0"/>
          <w:sz w:val="24"/>
        </w:rPr>
        <w:t>着装不能显示地域、院校及选手信息，</w:t>
      </w:r>
      <w:r>
        <w:rPr>
          <w:rFonts w:hAnsi="宋体"/>
          <w:kern w:val="0"/>
          <w:sz w:val="24"/>
        </w:rPr>
        <w:t>否则取消该</w:t>
      </w:r>
      <w:r>
        <w:rPr>
          <w:rFonts w:hint="eastAsia" w:hAnsi="宋体"/>
          <w:kern w:val="0"/>
          <w:sz w:val="24"/>
        </w:rPr>
        <w:t>院校</w:t>
      </w:r>
      <w:r>
        <w:rPr>
          <w:rFonts w:hAnsi="宋体"/>
          <w:kern w:val="0"/>
          <w:sz w:val="24"/>
        </w:rPr>
        <w:t>比赛资格。</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sz w:val="24"/>
          <w:szCs w:val="20"/>
        </w:rPr>
      </w:pPr>
      <w:r>
        <w:rPr>
          <w:rFonts w:hAnsi="宋体"/>
          <w:kern w:val="0"/>
          <w:sz w:val="24"/>
        </w:rPr>
        <w:t>五、</w:t>
      </w:r>
      <w:r>
        <w:rPr>
          <w:sz w:val="24"/>
          <w:szCs w:val="20"/>
        </w:rPr>
        <w:t>参赛选手按照抽签决定的赛场及座位编号对号入座，竞赛监考人员应对参赛选手的证件进行认真检查，参赛选手在竞赛正式开始之前应对计算机进行开机检查，但只准浏览、试运行CAD绘图软件。</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sz w:val="24"/>
          <w:szCs w:val="20"/>
        </w:rPr>
      </w:pPr>
      <w:r>
        <w:rPr>
          <w:rFonts w:hAnsi="宋体"/>
          <w:kern w:val="0"/>
          <w:sz w:val="24"/>
        </w:rPr>
        <w:t>六、</w:t>
      </w:r>
      <w:r>
        <w:rPr>
          <w:rFonts w:hint="eastAsia" w:hAnsi="宋体"/>
          <w:kern w:val="0"/>
          <w:sz w:val="24"/>
        </w:rPr>
        <w:t>竞</w:t>
      </w:r>
      <w:r>
        <w:rPr>
          <w:rFonts w:hAnsi="宋体"/>
          <w:kern w:val="0"/>
          <w:sz w:val="24"/>
        </w:rPr>
        <w:t>赛期间，指导教师不得进入赛场进行现场指导，或在赛场外通过通信设备进行远程指导，否则取消该院校比赛资格。</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kern w:val="0"/>
          <w:sz w:val="24"/>
        </w:rPr>
      </w:pPr>
      <w:r>
        <w:rPr>
          <w:rFonts w:hAnsi="宋体"/>
          <w:kern w:val="0"/>
          <w:sz w:val="24"/>
        </w:rPr>
        <w:t>七、</w:t>
      </w:r>
      <w:r>
        <w:rPr>
          <w:sz w:val="24"/>
          <w:szCs w:val="20"/>
        </w:rPr>
        <w:t>参赛选手应自带签字笔入场，但是不得携带任何技术资料和工具书，同时计算器、移动存储器、所有通讯工具一律不得带入竞赛现场，不得使用或破坏计算机USB接口，</w:t>
      </w:r>
      <w:r>
        <w:rPr>
          <w:rFonts w:hAnsi="宋体"/>
          <w:kern w:val="0"/>
          <w:sz w:val="24"/>
        </w:rPr>
        <w:t>否则取消比赛资格。</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sz w:val="24"/>
        </w:rPr>
      </w:pPr>
      <w:r>
        <w:rPr>
          <w:rFonts w:hAnsi="宋体"/>
          <w:kern w:val="0"/>
          <w:sz w:val="24"/>
        </w:rPr>
        <w:t>八、</w:t>
      </w:r>
      <w:r>
        <w:rPr>
          <w:sz w:val="24"/>
          <w:szCs w:val="20"/>
        </w:rPr>
        <w:t>在竞赛过程中，参赛选手如遇问题需举手向监考人员示意</w:t>
      </w:r>
      <w:r>
        <w:rPr>
          <w:rFonts w:hint="eastAsia"/>
          <w:sz w:val="24"/>
          <w:szCs w:val="20"/>
        </w:rPr>
        <w:t>。“建筑工程施工图识图”及“建筑专业竣工图绘图”环节</w:t>
      </w:r>
      <w:r>
        <w:rPr>
          <w:sz w:val="24"/>
          <w:szCs w:val="20"/>
        </w:rPr>
        <w:t>参赛选手之间不得互相交流</w:t>
      </w:r>
      <w:r>
        <w:rPr>
          <w:rFonts w:hint="eastAsia"/>
          <w:sz w:val="24"/>
          <w:szCs w:val="20"/>
        </w:rPr>
        <w:t>；“</w:t>
      </w:r>
      <w:r>
        <w:rPr>
          <w:rFonts w:hint="eastAsia" w:ascii="Times New Roman" w:hAnsi="Times New Roman" w:cs="Times New Roman"/>
          <w:kern w:val="2"/>
          <w:sz w:val="24"/>
          <w:szCs w:val="20"/>
        </w:rPr>
        <w:t>建筑工程施工详图绘图</w:t>
      </w:r>
      <w:r>
        <w:rPr>
          <w:rFonts w:hint="eastAsia"/>
          <w:sz w:val="24"/>
          <w:szCs w:val="20"/>
        </w:rPr>
        <w:t>”环节同队选手可以交流，但不能影响其他参赛队竞赛，</w:t>
      </w:r>
      <w:r>
        <w:rPr>
          <w:sz w:val="24"/>
          <w:szCs w:val="20"/>
        </w:rPr>
        <w:t>参赛</w:t>
      </w:r>
      <w:r>
        <w:rPr>
          <w:rFonts w:hint="eastAsia"/>
          <w:sz w:val="24"/>
          <w:szCs w:val="20"/>
        </w:rPr>
        <w:t>队</w:t>
      </w:r>
      <w:r>
        <w:rPr>
          <w:sz w:val="24"/>
          <w:szCs w:val="20"/>
        </w:rPr>
        <w:t>之间不得互相交流</w:t>
      </w:r>
      <w:r>
        <w:rPr>
          <w:rFonts w:hint="eastAsia"/>
          <w:sz w:val="24"/>
          <w:szCs w:val="20"/>
        </w:rPr>
        <w:t>，</w:t>
      </w:r>
      <w:r>
        <w:rPr>
          <w:sz w:val="24"/>
          <w:szCs w:val="20"/>
        </w:rPr>
        <w:t>否则按作弊行为处理。</w:t>
      </w:r>
      <w:r>
        <w:rPr>
          <w:sz w:val="24"/>
        </w:rPr>
        <w:t>参赛选手遇到计算机或软件故障时，应及时向监考人员报告，对于因故障而耽搁的时间，由监考人员请示</w:t>
      </w:r>
      <w:r>
        <w:rPr>
          <w:rFonts w:hint="eastAsia"/>
          <w:sz w:val="24"/>
        </w:rPr>
        <w:t>裁判</w:t>
      </w:r>
      <w:r>
        <w:rPr>
          <w:sz w:val="24"/>
        </w:rPr>
        <w:t>长同意后将该选手的竞赛时间相应后延。</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sz w:val="24"/>
        </w:rPr>
      </w:pPr>
      <w:r>
        <w:rPr>
          <w:sz w:val="24"/>
        </w:rPr>
        <w:t>九、竞赛结束前，参赛选手必须把所完成的绘图成果按竞赛要求命名并保存在指定位置，否则按</w:t>
      </w:r>
      <w:r>
        <w:rPr>
          <w:rFonts w:hint="eastAsia"/>
          <w:sz w:val="24"/>
        </w:rPr>
        <w:t>“</w:t>
      </w:r>
      <w:r>
        <w:rPr>
          <w:sz w:val="24"/>
        </w:rPr>
        <w:t>0</w:t>
      </w:r>
      <w:r>
        <w:rPr>
          <w:rFonts w:hint="eastAsia"/>
          <w:sz w:val="24"/>
        </w:rPr>
        <w:t>”</w:t>
      </w:r>
      <w:r>
        <w:rPr>
          <w:sz w:val="24"/>
        </w:rPr>
        <w:t>分计。识图成果和绘图成果均不得做任何标记，否则按</w:t>
      </w:r>
      <w:r>
        <w:rPr>
          <w:rFonts w:hint="eastAsia"/>
          <w:sz w:val="24"/>
        </w:rPr>
        <w:t>“</w:t>
      </w:r>
      <w:r>
        <w:rPr>
          <w:sz w:val="24"/>
        </w:rPr>
        <w:t>0</w:t>
      </w:r>
      <w:r>
        <w:rPr>
          <w:rFonts w:hint="eastAsia"/>
          <w:sz w:val="24"/>
        </w:rPr>
        <w:t>”</w:t>
      </w:r>
      <w:r>
        <w:rPr>
          <w:sz w:val="24"/>
        </w:rPr>
        <w:t>分计。听到竞赛结束信号后，参赛选手应立即</w:t>
      </w:r>
      <w:r>
        <w:rPr>
          <w:rFonts w:hint="eastAsia"/>
          <w:sz w:val="24"/>
        </w:rPr>
        <w:t>起立、</w:t>
      </w:r>
      <w:r>
        <w:rPr>
          <w:sz w:val="24"/>
        </w:rPr>
        <w:t>停止操作，不得以任何理由拖延竞赛时间</w:t>
      </w:r>
      <w:r>
        <w:rPr>
          <w:rFonts w:hint="eastAsia"/>
          <w:sz w:val="24"/>
        </w:rPr>
        <w:t>。</w:t>
      </w:r>
      <w:r>
        <w:rPr>
          <w:sz w:val="24"/>
        </w:rPr>
        <w:t>草稿纸</w:t>
      </w:r>
      <w:r>
        <w:rPr>
          <w:rFonts w:hint="eastAsia"/>
          <w:sz w:val="24"/>
        </w:rPr>
        <w:t>等</w:t>
      </w:r>
      <w:r>
        <w:rPr>
          <w:sz w:val="24"/>
        </w:rPr>
        <w:t>不得带出考场。对违反赛场规则，不服从监考人员劝阻者，经竞赛组委会裁决取消比赛资格。</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sz w:val="24"/>
          <w:szCs w:val="20"/>
        </w:rPr>
      </w:pPr>
      <w:r>
        <w:rPr>
          <w:rFonts w:hAnsi="宋体"/>
          <w:kern w:val="0"/>
          <w:sz w:val="24"/>
        </w:rPr>
        <w:t>十、</w:t>
      </w:r>
      <w:r>
        <w:rPr>
          <w:sz w:val="24"/>
          <w:szCs w:val="20"/>
        </w:rPr>
        <w:t>竞赛所需的设备及绘图软件由主办单位提供，参赛院校不得使用自带计算机</w:t>
      </w:r>
      <w:r>
        <w:rPr>
          <w:rFonts w:hint="eastAsia"/>
          <w:sz w:val="24"/>
          <w:szCs w:val="20"/>
        </w:rPr>
        <w:t>和</w:t>
      </w:r>
      <w:r>
        <w:rPr>
          <w:sz w:val="24"/>
          <w:szCs w:val="20"/>
        </w:rPr>
        <w:t>绘图软件。</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sz w:val="24"/>
          <w:szCs w:val="20"/>
        </w:rPr>
      </w:pPr>
    </w:p>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outlineLvl w:val="0"/>
        <w:rPr>
          <w:rFonts w:hint="eastAsia" w:ascii="宋体" w:hAnsi="宋体" w:cs="宋体"/>
          <w:b/>
          <w:sz w:val="28"/>
          <w:szCs w:val="28"/>
        </w:rPr>
      </w:pPr>
      <w:bookmarkStart w:id="7" w:name="_Toc322337051"/>
      <w:r>
        <w:rPr>
          <w:rFonts w:hint="eastAsia" w:ascii="宋体" w:hAnsi="宋体" w:cs="宋体"/>
          <w:b/>
          <w:sz w:val="28"/>
          <w:szCs w:val="28"/>
        </w:rPr>
        <w:t>第六章  成绩评定与奖励</w:t>
      </w:r>
      <w:bookmarkEnd w:id="7"/>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sz w:val="24"/>
        </w:rPr>
      </w:pPr>
      <w:r>
        <w:rPr>
          <w:sz w:val="24"/>
        </w:rPr>
        <w:t>一、成绩评定</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cs="宋体"/>
          <w:sz w:val="24"/>
        </w:rPr>
        <w:t>分值分配：“建筑工程识图”模块的卷面分值为180分，其中“建筑专业施工图识图”为8</w:t>
      </w:r>
      <w:r>
        <w:rPr>
          <w:rFonts w:ascii="宋体" w:hAnsi="宋体" w:cs="宋体"/>
          <w:sz w:val="24"/>
        </w:rPr>
        <w:t>0</w:t>
      </w:r>
      <w:r>
        <w:rPr>
          <w:rFonts w:hint="eastAsia" w:ascii="宋体" w:hAnsi="宋体" w:cs="宋体"/>
          <w:sz w:val="24"/>
        </w:rPr>
        <w:t>分，“结构专业施工图识图及综合识图”为1</w:t>
      </w:r>
      <w:r>
        <w:rPr>
          <w:rFonts w:ascii="宋体" w:hAnsi="宋体" w:cs="宋体"/>
          <w:sz w:val="24"/>
        </w:rPr>
        <w:t>00</w:t>
      </w:r>
      <w:r>
        <w:rPr>
          <w:rFonts w:hint="eastAsia" w:ascii="宋体" w:hAnsi="宋体" w:cs="宋体"/>
          <w:sz w:val="24"/>
        </w:rPr>
        <w:t>分，精确到小数点后三位；“建筑工程绘图”模块的卷面分值为1</w:t>
      </w:r>
      <w:r>
        <w:rPr>
          <w:rFonts w:ascii="宋体" w:hAnsi="宋体" w:cs="宋体"/>
          <w:sz w:val="24"/>
        </w:rPr>
        <w:t>20</w:t>
      </w:r>
      <w:r>
        <w:rPr>
          <w:rFonts w:hint="eastAsia" w:ascii="宋体" w:hAnsi="宋体" w:cs="宋体"/>
          <w:sz w:val="24"/>
        </w:rPr>
        <w:t>分，其中建筑专业竣工图绘图”为</w:t>
      </w:r>
      <w:r>
        <w:rPr>
          <w:rFonts w:ascii="宋体" w:hAnsi="宋体" w:cs="宋体"/>
          <w:sz w:val="24"/>
        </w:rPr>
        <w:t>50</w:t>
      </w:r>
      <w:r>
        <w:rPr>
          <w:rFonts w:hint="eastAsia" w:ascii="宋体" w:hAnsi="宋体" w:cs="宋体"/>
          <w:sz w:val="24"/>
        </w:rPr>
        <w:t>分，“</w:t>
      </w:r>
      <w:bookmarkStart w:id="8" w:name="_Hlk51674707"/>
      <w:r>
        <w:rPr>
          <w:rFonts w:hint="eastAsia" w:ascii="宋体" w:hAnsi="宋体" w:cs="宋体"/>
          <w:sz w:val="24"/>
        </w:rPr>
        <w:t>建筑工程施工详图绘图</w:t>
      </w:r>
      <w:bookmarkEnd w:id="8"/>
      <w:r>
        <w:rPr>
          <w:rFonts w:hint="eastAsia" w:ascii="宋体" w:hAnsi="宋体" w:cs="宋体"/>
          <w:sz w:val="24"/>
        </w:rPr>
        <w:t>”为7</w:t>
      </w:r>
      <w:r>
        <w:rPr>
          <w:rFonts w:ascii="宋体" w:hAnsi="宋体" w:cs="宋体"/>
          <w:sz w:val="24"/>
        </w:rPr>
        <w:t>0</w:t>
      </w:r>
      <w:r>
        <w:rPr>
          <w:rFonts w:hint="eastAsia" w:ascii="宋体" w:hAnsi="宋体" w:cs="宋体"/>
          <w:sz w:val="24"/>
        </w:rPr>
        <w:t>分，精确到小数点后三位。合计卷面分值为300分，精确到小数点后三位。</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sz w:val="24"/>
        </w:rPr>
      </w:pPr>
      <w:r>
        <w:rPr>
          <w:rFonts w:hint="eastAsia" w:ascii="宋体" w:hAnsi="宋体" w:cs="宋体"/>
          <w:sz w:val="24"/>
        </w:rPr>
        <w:t>参赛选手应独立完成建筑工程识图模块竞赛任务，</w:t>
      </w:r>
      <w:bookmarkStart w:id="9" w:name="_Hlk51674788"/>
      <w:r>
        <w:rPr>
          <w:rFonts w:hint="eastAsia" w:ascii="宋体" w:hAnsi="宋体" w:cs="宋体"/>
          <w:sz w:val="24"/>
        </w:rPr>
        <w:t>2名选手得分的平均值为本队识图部分的分数</w:t>
      </w:r>
      <w:bookmarkEnd w:id="9"/>
      <w:r>
        <w:rPr>
          <w:rFonts w:hint="eastAsia" w:ascii="宋体" w:hAnsi="宋体" w:cs="宋体"/>
          <w:sz w:val="24"/>
        </w:rPr>
        <w:t>；</w:t>
      </w:r>
      <w:bookmarkStart w:id="10" w:name="_Hlk51674759"/>
      <w:r>
        <w:rPr>
          <w:rFonts w:hint="eastAsia" w:ascii="宋体" w:hAnsi="宋体" w:cs="宋体"/>
          <w:sz w:val="24"/>
        </w:rPr>
        <w:t>2名选手独立完成“建筑专业竣工图绘图”竞赛任务，2名选手得分的平均值为本队该竞赛任务的分数；2名选手可合作完成</w:t>
      </w:r>
      <w:bookmarkStart w:id="11" w:name="_Hlk51674899"/>
      <w:r>
        <w:rPr>
          <w:rFonts w:hint="eastAsia" w:ascii="宋体" w:hAnsi="宋体" w:cs="宋体"/>
          <w:sz w:val="24"/>
        </w:rPr>
        <w:t>“建筑工程施工详图绘图”</w:t>
      </w:r>
      <w:bookmarkEnd w:id="11"/>
      <w:r>
        <w:rPr>
          <w:rFonts w:hint="eastAsia" w:ascii="宋体" w:hAnsi="宋体" w:cs="宋体"/>
          <w:sz w:val="24"/>
        </w:rPr>
        <w:t>竞赛任务，</w:t>
      </w:r>
      <w:bookmarkEnd w:id="10"/>
      <w:r>
        <w:rPr>
          <w:rFonts w:hint="eastAsia" w:ascii="宋体" w:hAnsi="宋体" w:cs="宋体"/>
          <w:sz w:val="24"/>
        </w:rPr>
        <w:t>每队提交1套竞赛成果，该成果的得分即为本队该竞赛任务的分数。</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sz w:val="24"/>
        </w:rPr>
      </w:pPr>
      <w:r>
        <w:rPr>
          <w:rFonts w:hint="eastAsia" w:ascii="宋体" w:hAnsi="宋体" w:cs="宋体"/>
          <w:sz w:val="24"/>
        </w:rPr>
        <w:t>识图模块和绘图模块的得分之和为本队的团体赛最终成绩。当出现总分相同时，识图模块分数高的队排名靠前；如识图模块分数也相同，“建筑工程施工详图绘图”分数高的队排名靠前。</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sz w:val="24"/>
        </w:rPr>
      </w:pPr>
      <w:r>
        <w:rPr>
          <w:sz w:val="24"/>
        </w:rPr>
        <w:t>二、表彰奖励</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sz w:val="24"/>
        </w:rPr>
      </w:pPr>
      <w:r>
        <w:rPr>
          <w:sz w:val="24"/>
        </w:rPr>
        <w:t>根据参赛</w:t>
      </w:r>
      <w:r>
        <w:rPr>
          <w:rFonts w:hint="eastAsia"/>
          <w:sz w:val="24"/>
        </w:rPr>
        <w:t>队</w:t>
      </w:r>
      <w:r>
        <w:rPr>
          <w:sz w:val="24"/>
        </w:rPr>
        <w:t>的竞赛</w:t>
      </w:r>
      <w:r>
        <w:rPr>
          <w:rFonts w:hint="eastAsia"/>
          <w:sz w:val="24"/>
        </w:rPr>
        <w:t>成绩</w:t>
      </w:r>
      <w:r>
        <w:rPr>
          <w:sz w:val="24"/>
        </w:rPr>
        <w:t>作为团体成绩，评出一、二、三等奖，获奖比例分别为参赛</w:t>
      </w:r>
      <w:r>
        <w:rPr>
          <w:rFonts w:hint="eastAsia"/>
          <w:sz w:val="24"/>
        </w:rPr>
        <w:t>队</w:t>
      </w:r>
      <w:r>
        <w:rPr>
          <w:sz w:val="24"/>
        </w:rPr>
        <w:t>数的10%、20%、30%</w:t>
      </w:r>
      <w:r>
        <w:rPr>
          <w:rFonts w:hint="eastAsia"/>
          <w:sz w:val="24"/>
        </w:rPr>
        <w:t>（小数点后四舍五入）</w:t>
      </w:r>
      <w:r>
        <w:rPr>
          <w:sz w:val="24"/>
        </w:rPr>
        <w:t>，由浙江省大学生科技竞赛委员会颁发获奖证书。</w:t>
      </w:r>
    </w:p>
    <w:p>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outlineLvl w:val="3"/>
        <w:rPr>
          <w:rFonts w:hint="eastAsia"/>
          <w:strike/>
          <w:sz w:val="24"/>
        </w:rPr>
      </w:pPr>
    </w:p>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outlineLvl w:val="0"/>
        <w:rPr>
          <w:rFonts w:hint="eastAsia" w:ascii="宋体" w:hAnsi="宋体" w:cs="宋体"/>
          <w:b/>
          <w:sz w:val="28"/>
          <w:szCs w:val="28"/>
        </w:rPr>
      </w:pPr>
      <w:bookmarkStart w:id="12" w:name="_Toc322337052"/>
      <w:r>
        <w:rPr>
          <w:rFonts w:hint="eastAsia" w:ascii="宋体" w:hAnsi="宋体" w:cs="宋体"/>
          <w:b/>
          <w:sz w:val="28"/>
          <w:szCs w:val="28"/>
        </w:rPr>
        <w:t>第七章  申诉与仲裁</w:t>
      </w:r>
      <w:bookmarkEnd w:id="12"/>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sz w:val="24"/>
        </w:rPr>
      </w:pPr>
      <w:r>
        <w:rPr>
          <w:sz w:val="24"/>
        </w:rPr>
        <w:t>一、竞赛过程中，参赛选手如有异议，</w:t>
      </w:r>
      <w:r>
        <w:rPr>
          <w:rFonts w:hint="eastAsia"/>
          <w:sz w:val="24"/>
        </w:rPr>
        <w:t>可</w:t>
      </w:r>
      <w:r>
        <w:rPr>
          <w:sz w:val="24"/>
        </w:rPr>
        <w:t>向</w:t>
      </w:r>
      <w:r>
        <w:rPr>
          <w:rFonts w:hint="eastAsia"/>
          <w:sz w:val="24"/>
        </w:rPr>
        <w:t>裁判</w:t>
      </w:r>
      <w:r>
        <w:rPr>
          <w:sz w:val="24"/>
        </w:rPr>
        <w:t>提出意见，但不得影响竞赛正常进行。仲裁组依据本次竞赛仲裁办法进行仲裁。</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sz w:val="24"/>
        </w:rPr>
      </w:pPr>
      <w:r>
        <w:rPr>
          <w:sz w:val="24"/>
        </w:rPr>
        <w:t>二、参赛队对不符合竞赛规定的设备、工具、软件，有失公正的评判、奖励，以及对工作人员的违规行为等，均可提出申诉。</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sz w:val="24"/>
        </w:rPr>
      </w:pPr>
      <w:r>
        <w:rPr>
          <w:sz w:val="24"/>
        </w:rPr>
        <w:t>三、竞赛申诉应在</w:t>
      </w:r>
      <w:r>
        <w:rPr>
          <w:rFonts w:hint="eastAsia"/>
          <w:sz w:val="24"/>
        </w:rPr>
        <w:t>当日</w:t>
      </w:r>
      <w:r>
        <w:rPr>
          <w:sz w:val="24"/>
        </w:rPr>
        <w:t>竞赛结束后2小时内提出，超过时效将不予受理。申诉时，应按照规定的程序由参赛队领队向仲裁组递交书面申诉报告。报告应对申诉事件的现象、发生的时间、涉及到的人员、申诉依据与理由等进行充分、实事求是的叙述。事实依据不充分、仅凭主观臆断的申诉不予受理。申诉报告须有申诉的领队签名。</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sz w:val="24"/>
        </w:rPr>
      </w:pPr>
      <w:r>
        <w:rPr>
          <w:sz w:val="24"/>
        </w:rPr>
        <w:t>四、仲裁组收到申诉报告后，应根据申诉事由进行审查，2小时内作出受理或者不予受理的决定。</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sz w:val="24"/>
        </w:rPr>
      </w:pPr>
      <w:r>
        <w:rPr>
          <w:sz w:val="24"/>
        </w:rPr>
        <w:t>五、仲裁组根据收集并经核对的证据、证词，按照合法的程序组织召开听证会进行听证和仲裁。在约定时间内，如约定的联系人未到场或中途离开，视为放弃申诉。</w:t>
      </w:r>
      <w:r>
        <w:rPr>
          <w:rFonts w:hint="eastAsia"/>
          <w:sz w:val="24"/>
        </w:rPr>
        <w:t>如申述单位对仲裁结论不服，可向省级组委会上诉，省级组委会的结论为最终结论。</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3"/>
        <w:rPr>
          <w:sz w:val="24"/>
        </w:rPr>
      </w:pPr>
      <w:r>
        <w:rPr>
          <w:sz w:val="24"/>
        </w:rPr>
        <w:t>六、申诉人不得无故拒不接受处理结果，不允许采取过激行为刁难、攻击工作人员，否则视为放弃申诉。</w:t>
      </w:r>
    </w:p>
    <w:p>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outlineLvl w:val="3"/>
        <w:rPr>
          <w:sz w:val="24"/>
        </w:rPr>
      </w:pPr>
    </w:p>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outlineLvl w:val="0"/>
        <w:rPr>
          <w:rFonts w:hint="eastAsia" w:ascii="宋体" w:hAnsi="宋体" w:cs="宋体"/>
          <w:b/>
          <w:sz w:val="28"/>
          <w:szCs w:val="28"/>
        </w:rPr>
      </w:pPr>
      <w:bookmarkStart w:id="13" w:name="_Toc322337053"/>
      <w:r>
        <w:rPr>
          <w:rFonts w:hint="eastAsia" w:ascii="宋体" w:hAnsi="宋体" w:cs="宋体"/>
          <w:b/>
          <w:sz w:val="28"/>
          <w:szCs w:val="28"/>
        </w:rPr>
        <w:t>第八章  规程咨询与解释</w:t>
      </w:r>
      <w:bookmarkEnd w:id="13"/>
    </w:p>
    <w:p>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outlineLvl w:val="3"/>
        <w:rPr>
          <w:sz w:val="24"/>
        </w:rPr>
      </w:pPr>
      <w:r>
        <w:rPr>
          <w:sz w:val="24"/>
        </w:rPr>
        <w:t>本</w:t>
      </w:r>
      <w:r>
        <w:rPr>
          <w:rFonts w:hint="eastAsia"/>
          <w:sz w:val="24"/>
        </w:rPr>
        <w:t>规程</w:t>
      </w:r>
      <w:r>
        <w:rPr>
          <w:sz w:val="24"/>
        </w:rPr>
        <w:t>相关咨询可联系</w:t>
      </w:r>
      <w:r>
        <w:rPr>
          <w:rFonts w:hint="eastAsia"/>
          <w:sz w:val="24"/>
        </w:rPr>
        <w:t>“</w:t>
      </w:r>
      <w:r>
        <w:rPr>
          <w:sz w:val="24"/>
        </w:rPr>
        <w:t>建筑工程识图</w:t>
      </w:r>
      <w:r>
        <w:rPr>
          <w:rFonts w:hint="eastAsia"/>
          <w:sz w:val="24"/>
        </w:rPr>
        <w:t>”</w:t>
      </w:r>
      <w:r>
        <w:rPr>
          <w:sz w:val="24"/>
        </w:rPr>
        <w:t>赛项联络人</w:t>
      </w:r>
      <w:r>
        <w:rPr>
          <w:rFonts w:hint="eastAsia"/>
          <w:sz w:val="24"/>
        </w:rPr>
        <w:t>孔爱散</w:t>
      </w:r>
      <w:r>
        <w:rPr>
          <w:sz w:val="24"/>
        </w:rPr>
        <w:t>老师，由</w:t>
      </w:r>
      <w:r>
        <w:rPr>
          <w:rFonts w:hint="eastAsia"/>
          <w:sz w:val="24"/>
        </w:rPr>
        <w:t>赛项组委会负责解释。</w:t>
      </w:r>
    </w:p>
    <w:p>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outlineLvl w:val="3"/>
        <w:rPr>
          <w:sz w:val="24"/>
        </w:rPr>
      </w:pPr>
      <w:r>
        <w:rPr>
          <w:sz w:val="24"/>
        </w:rPr>
        <w:t>联系人：</w:t>
      </w:r>
      <w:r>
        <w:rPr>
          <w:rFonts w:hint="eastAsia"/>
          <w:sz w:val="24"/>
        </w:rPr>
        <w:t>孔爱散</w:t>
      </w:r>
      <w:r>
        <w:rPr>
          <w:sz w:val="24"/>
        </w:rPr>
        <w:t>老师</w:t>
      </w:r>
      <w:r>
        <w:rPr>
          <w:rFonts w:hint="eastAsia"/>
          <w:sz w:val="24"/>
        </w:rPr>
        <w:t xml:space="preserve">         </w:t>
      </w:r>
      <w:r>
        <w:rPr>
          <w:sz w:val="24"/>
        </w:rPr>
        <w:t>联系电话：</w:t>
      </w:r>
      <w:r>
        <w:rPr>
          <w:rFonts w:hint="eastAsia"/>
          <w:sz w:val="24"/>
        </w:rPr>
        <w:t>13615853096</w:t>
      </w:r>
    </w:p>
    <w:p>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outlineLvl w:val="3"/>
        <w:rPr>
          <w:sz w:val="24"/>
        </w:rPr>
      </w:pPr>
      <w:r>
        <w:rPr>
          <w:sz w:val="24"/>
        </w:rPr>
        <w:t>邮箱：</w:t>
      </w:r>
      <w:r>
        <w:rPr>
          <w:rFonts w:hint="eastAsia"/>
          <w:sz w:val="24"/>
        </w:rPr>
        <w:t>kongas@sxvtc.edu.cn</w:t>
      </w:r>
      <w:r>
        <w:rPr>
          <w:sz w:val="24"/>
        </w:rPr>
        <w:t xml:space="preserve">   </w:t>
      </w:r>
      <w:r>
        <w:rPr>
          <w:rFonts w:hint="eastAsia"/>
          <w:sz w:val="24"/>
        </w:rPr>
        <w:t>“浙江</w:t>
      </w:r>
      <w:r>
        <w:rPr>
          <w:sz w:val="24"/>
        </w:rPr>
        <w:t>高职识图技能竞赛</w:t>
      </w:r>
      <w:r>
        <w:rPr>
          <w:rFonts w:hint="eastAsia"/>
          <w:sz w:val="24"/>
        </w:rPr>
        <w:t>”</w:t>
      </w:r>
      <w:r>
        <w:rPr>
          <w:sz w:val="24"/>
        </w:rPr>
        <w:t>QQ群：431046130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5CAD0B"/>
    <w:multiLevelType w:val="singleLevel"/>
    <w:tmpl w:val="695CAD0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MDRmMWUxYzcyNTE5YzgxNjYxNzcyZmVhMTRkMWMifQ=="/>
  </w:docVars>
  <w:rsids>
    <w:rsidRoot w:val="44587945"/>
    <w:rsid w:val="019D0707"/>
    <w:rsid w:val="05475F3C"/>
    <w:rsid w:val="09350A11"/>
    <w:rsid w:val="11BD32AB"/>
    <w:rsid w:val="13EC7D20"/>
    <w:rsid w:val="151614F8"/>
    <w:rsid w:val="162C2A59"/>
    <w:rsid w:val="249036D0"/>
    <w:rsid w:val="292C6577"/>
    <w:rsid w:val="2A6032A0"/>
    <w:rsid w:val="2D960FD0"/>
    <w:rsid w:val="302F125A"/>
    <w:rsid w:val="3DA93E04"/>
    <w:rsid w:val="44587945"/>
    <w:rsid w:val="4BAF386D"/>
    <w:rsid w:val="5110740F"/>
    <w:rsid w:val="59A26C64"/>
    <w:rsid w:val="720602E1"/>
    <w:rsid w:val="792B7D31"/>
    <w:rsid w:val="79CE6242"/>
    <w:rsid w:val="7AA20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style>
  <w:style w:type="paragraph" w:styleId="6">
    <w:name w:val="HTML Preformatted"/>
    <w:basedOn w:val="1"/>
    <w:unhideWhenUsed/>
    <w:qFormat/>
    <w:uiPriority w:val="99"/>
    <w:pPr>
      <w:widowControl/>
      <w:jc w:val="left"/>
    </w:pPr>
    <w:rPr>
      <w:rFonts w:ascii="宋体" w:hAnsi="宋体" w:cs="宋体"/>
      <w:kern w:val="0"/>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qFormat/>
    <w:uiPriority w:val="0"/>
  </w:style>
  <w:style w:type="character" w:styleId="11">
    <w:name w:val="FollowedHyperlink"/>
    <w:basedOn w:val="9"/>
    <w:qFormat/>
    <w:uiPriority w:val="0"/>
    <w:rPr>
      <w:color w:val="1B1B1B"/>
      <w:u w:val="none"/>
    </w:rPr>
  </w:style>
  <w:style w:type="character" w:styleId="12">
    <w:name w:val="Emphasis"/>
    <w:basedOn w:val="9"/>
    <w:qFormat/>
    <w:uiPriority w:val="0"/>
    <w:rPr>
      <w:rFonts w:hint="eastAsia" w:ascii="微软雅黑" w:hAnsi="微软雅黑" w:eastAsia="微软雅黑" w:cs="微软雅黑"/>
      <w:sz w:val="21"/>
      <w:szCs w:val="21"/>
    </w:rPr>
  </w:style>
  <w:style w:type="character" w:styleId="13">
    <w:name w:val="HTML Definition"/>
    <w:basedOn w:val="9"/>
    <w:qFormat/>
    <w:uiPriority w:val="0"/>
    <w:rPr>
      <w:rFonts w:hint="eastAsia" w:ascii="微软雅黑" w:hAnsi="微软雅黑" w:eastAsia="微软雅黑" w:cs="微软雅黑"/>
      <w:sz w:val="21"/>
      <w:szCs w:val="21"/>
    </w:rPr>
  </w:style>
  <w:style w:type="character" w:styleId="14">
    <w:name w:val="HTML Typewriter"/>
    <w:basedOn w:val="9"/>
    <w:qFormat/>
    <w:uiPriority w:val="0"/>
    <w:rPr>
      <w:rFonts w:ascii="微软雅黑" w:hAnsi="微软雅黑" w:eastAsia="微软雅黑" w:cs="微软雅黑"/>
      <w:sz w:val="21"/>
      <w:szCs w:val="21"/>
    </w:rPr>
  </w:style>
  <w:style w:type="character" w:styleId="15">
    <w:name w:val="HTML Variable"/>
    <w:basedOn w:val="9"/>
    <w:qFormat/>
    <w:uiPriority w:val="0"/>
    <w:rPr>
      <w:rFonts w:hint="eastAsia" w:ascii="微软雅黑" w:hAnsi="微软雅黑" w:eastAsia="微软雅黑" w:cs="微软雅黑"/>
      <w:sz w:val="21"/>
      <w:szCs w:val="21"/>
    </w:rPr>
  </w:style>
  <w:style w:type="character" w:styleId="16">
    <w:name w:val="Hyperlink"/>
    <w:basedOn w:val="9"/>
    <w:qFormat/>
    <w:uiPriority w:val="0"/>
    <w:rPr>
      <w:color w:val="1B1B1B"/>
      <w:u w:val="none"/>
    </w:rPr>
  </w:style>
  <w:style w:type="character" w:styleId="17">
    <w:name w:val="HTML Code"/>
    <w:basedOn w:val="9"/>
    <w:qFormat/>
    <w:uiPriority w:val="0"/>
    <w:rPr>
      <w:rFonts w:hint="eastAsia" w:ascii="微软雅黑" w:hAnsi="微软雅黑" w:eastAsia="微软雅黑" w:cs="微软雅黑"/>
      <w:sz w:val="21"/>
      <w:szCs w:val="21"/>
    </w:rPr>
  </w:style>
  <w:style w:type="character" w:styleId="18">
    <w:name w:val="HTML Cite"/>
    <w:basedOn w:val="9"/>
    <w:qFormat/>
    <w:uiPriority w:val="0"/>
    <w:rPr>
      <w:rFonts w:hint="eastAsia" w:ascii="微软雅黑" w:hAnsi="微软雅黑" w:eastAsia="微软雅黑" w:cs="微软雅黑"/>
      <w:sz w:val="21"/>
      <w:szCs w:val="21"/>
    </w:rPr>
  </w:style>
  <w:style w:type="character" w:styleId="19">
    <w:name w:val="HTML Keyboard"/>
    <w:basedOn w:val="9"/>
    <w:qFormat/>
    <w:uiPriority w:val="0"/>
    <w:rPr>
      <w:rFonts w:hint="eastAsia" w:ascii="微软雅黑" w:hAnsi="微软雅黑" w:eastAsia="微软雅黑" w:cs="微软雅黑"/>
      <w:sz w:val="21"/>
      <w:szCs w:val="21"/>
    </w:rPr>
  </w:style>
  <w:style w:type="character" w:styleId="20">
    <w:name w:val="HTML Sample"/>
    <w:basedOn w:val="9"/>
    <w:qFormat/>
    <w:uiPriority w:val="0"/>
    <w:rPr>
      <w:rFonts w:hint="eastAsia" w:ascii="微软雅黑" w:hAnsi="微软雅黑" w:eastAsia="微软雅黑" w:cs="微软雅黑"/>
      <w:sz w:val="21"/>
      <w:szCs w:val="21"/>
    </w:rPr>
  </w:style>
  <w:style w:type="character" w:customStyle="1" w:styleId="21">
    <w:name w:val="item-name"/>
    <w:basedOn w:val="9"/>
    <w:qFormat/>
    <w:uiPriority w:val="0"/>
  </w:style>
  <w:style w:type="character" w:customStyle="1" w:styleId="22">
    <w:name w:val="item-name1"/>
    <w:basedOn w:val="9"/>
    <w:qFormat/>
    <w:uiPriority w:val="0"/>
  </w:style>
  <w:style w:type="paragraph" w:customStyle="1" w:styleId="23">
    <w:name w:val="List Paragraph"/>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2023-03-27T01:15:00Z</dcterms:created>
  <dc:creator>大鱼</dc:creator>
  <cp:lastModifiedBy>身未动，心已远。</cp:lastModifiedBy>
  <cp:lastPrinted>2023-04-04T06:45:00Z</cp:lastPrinted>
  <dcterms:modified xsi:type="dcterms:W3CDTF">2023-04-06T08:44:16Z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8949DD71E14E45B492B6427ABD5E2B54_13</vt:lpwstr>
  </property>
</Properties>
</file>