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DA6C">
      <w:pPr>
        <w:spacing w:line="560" w:lineRule="exact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1</w:t>
      </w:r>
    </w:p>
    <w:p w14:paraId="2D924538">
      <w:pPr>
        <w:spacing w:before="208" w:line="180" w:lineRule="auto"/>
        <w:jc w:val="center"/>
        <w:rPr>
          <w:rFonts w:hint="eastAsia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承办学校提供的设备和场地信息清单</w:t>
      </w:r>
    </w:p>
    <w:tbl>
      <w:tblPr>
        <w:tblStyle w:val="7"/>
        <w:tblW w:w="5006" w:type="pct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841"/>
        <w:gridCol w:w="1244"/>
        <w:gridCol w:w="1245"/>
        <w:gridCol w:w="1245"/>
        <w:gridCol w:w="1105"/>
        <w:gridCol w:w="824"/>
        <w:gridCol w:w="1019"/>
      </w:tblGrid>
      <w:tr w14:paraId="4D91B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5" w:type="pct"/>
            <w:gridSpan w:val="2"/>
            <w:vAlign w:val="center"/>
          </w:tcPr>
          <w:p w14:paraId="542B24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承办学校</w:t>
            </w:r>
          </w:p>
        </w:tc>
        <w:tc>
          <w:tcPr>
            <w:tcW w:w="4014" w:type="pct"/>
            <w:gridSpan w:val="6"/>
            <w:vAlign w:val="center"/>
          </w:tcPr>
          <w:p w14:paraId="16336AB7">
            <w:pPr>
              <w:pStyle w:val="6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杭州职业技术学院</w:t>
            </w:r>
          </w:p>
        </w:tc>
      </w:tr>
      <w:tr w14:paraId="7E5B4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5" w:type="pct"/>
            <w:gridSpan w:val="2"/>
            <w:vAlign w:val="center"/>
          </w:tcPr>
          <w:p w14:paraId="57EB7D5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赛项名称</w:t>
            </w:r>
          </w:p>
        </w:tc>
        <w:tc>
          <w:tcPr>
            <w:tcW w:w="4014" w:type="pct"/>
            <w:gridSpan w:val="6"/>
            <w:vAlign w:val="center"/>
          </w:tcPr>
          <w:p w14:paraId="6ED88036">
            <w:pPr>
              <w:pStyle w:val="6"/>
              <w:spacing w:line="36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应用软件系统开发</w:t>
            </w:r>
          </w:p>
        </w:tc>
      </w:tr>
      <w:tr w14:paraId="4E49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80" w:type="pct"/>
            <w:vAlign w:val="center"/>
          </w:tcPr>
          <w:p w14:paraId="19D5A46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252" w:type="pct"/>
            <w:gridSpan w:val="2"/>
            <w:vAlign w:val="center"/>
          </w:tcPr>
          <w:p w14:paraId="3410AD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名称</w:t>
            </w:r>
          </w:p>
        </w:tc>
        <w:tc>
          <w:tcPr>
            <w:tcW w:w="748" w:type="pct"/>
            <w:vAlign w:val="center"/>
          </w:tcPr>
          <w:p w14:paraId="7EE0E7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型号/规格</w:t>
            </w:r>
          </w:p>
        </w:tc>
        <w:tc>
          <w:tcPr>
            <w:tcW w:w="748" w:type="pct"/>
            <w:vAlign w:val="center"/>
          </w:tcPr>
          <w:p w14:paraId="152D658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主要技术</w:t>
            </w:r>
          </w:p>
          <w:p w14:paraId="099CD9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参数</w:t>
            </w:r>
          </w:p>
        </w:tc>
        <w:tc>
          <w:tcPr>
            <w:tcW w:w="664" w:type="pct"/>
            <w:vAlign w:val="center"/>
          </w:tcPr>
          <w:p w14:paraId="614B9F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台套数</w:t>
            </w:r>
          </w:p>
        </w:tc>
        <w:tc>
          <w:tcPr>
            <w:tcW w:w="495" w:type="pct"/>
            <w:vAlign w:val="center"/>
          </w:tcPr>
          <w:p w14:paraId="2D2550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设备</w:t>
            </w:r>
          </w:p>
          <w:p w14:paraId="0B9D1D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1"/>
                <w:szCs w:val="21"/>
              </w:rPr>
              <w:t>厂商</w:t>
            </w:r>
          </w:p>
        </w:tc>
        <w:tc>
          <w:tcPr>
            <w:tcW w:w="610" w:type="pct"/>
            <w:vAlign w:val="center"/>
          </w:tcPr>
          <w:p w14:paraId="258A862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备注</w:t>
            </w:r>
          </w:p>
        </w:tc>
      </w:tr>
      <w:tr w14:paraId="447C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9" w:type="dxa"/>
            <w:vAlign w:val="center"/>
          </w:tcPr>
          <w:p w14:paraId="646723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085" w:type="dxa"/>
            <w:gridSpan w:val="2"/>
            <w:vAlign w:val="center"/>
          </w:tcPr>
          <w:p w14:paraId="63C8C6F3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工位台面</w:t>
            </w:r>
          </w:p>
        </w:tc>
        <w:tc>
          <w:tcPr>
            <w:tcW w:w="1245" w:type="dxa"/>
            <w:vAlign w:val="center"/>
          </w:tcPr>
          <w:p w14:paraId="28854AFF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1245" w:type="dxa"/>
            <w:vAlign w:val="center"/>
          </w:tcPr>
          <w:p w14:paraId="1C9ACFA3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60*120cm</w:t>
            </w:r>
          </w:p>
        </w:tc>
        <w:tc>
          <w:tcPr>
            <w:tcW w:w="1105" w:type="dxa"/>
            <w:vAlign w:val="center"/>
          </w:tcPr>
          <w:p w14:paraId="7A1C6020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24" w:type="dxa"/>
            <w:vAlign w:val="center"/>
          </w:tcPr>
          <w:p w14:paraId="2DA0A982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定制</w:t>
            </w:r>
          </w:p>
        </w:tc>
        <w:tc>
          <w:tcPr>
            <w:tcW w:w="610" w:type="pct"/>
            <w:vAlign w:val="center"/>
          </w:tcPr>
          <w:p w14:paraId="079399B3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F14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9" w:type="dxa"/>
            <w:vAlign w:val="center"/>
          </w:tcPr>
          <w:p w14:paraId="17B3203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position w:val="1"/>
                <w:sz w:val="20"/>
                <w:szCs w:val="21"/>
              </w:rPr>
              <w:t>2</w:t>
            </w:r>
          </w:p>
        </w:tc>
        <w:tc>
          <w:tcPr>
            <w:tcW w:w="2085" w:type="dxa"/>
            <w:gridSpan w:val="2"/>
            <w:vAlign w:val="center"/>
          </w:tcPr>
          <w:p w14:paraId="4DE8AE68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接线板</w:t>
            </w:r>
          </w:p>
        </w:tc>
        <w:tc>
          <w:tcPr>
            <w:tcW w:w="1245" w:type="dxa"/>
            <w:vAlign w:val="center"/>
          </w:tcPr>
          <w:p w14:paraId="7277BB59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1.8米</w:t>
            </w:r>
          </w:p>
        </w:tc>
        <w:tc>
          <w:tcPr>
            <w:tcW w:w="1245" w:type="dxa"/>
            <w:vAlign w:val="center"/>
          </w:tcPr>
          <w:p w14:paraId="765B30ED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≥8口</w:t>
            </w:r>
          </w:p>
        </w:tc>
        <w:tc>
          <w:tcPr>
            <w:tcW w:w="1105" w:type="dxa"/>
            <w:vAlign w:val="center"/>
          </w:tcPr>
          <w:p w14:paraId="2370EE02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24" w:type="dxa"/>
            <w:vAlign w:val="center"/>
          </w:tcPr>
          <w:p w14:paraId="3E678A95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公牛</w:t>
            </w:r>
          </w:p>
        </w:tc>
        <w:tc>
          <w:tcPr>
            <w:tcW w:w="610" w:type="pct"/>
            <w:vAlign w:val="center"/>
          </w:tcPr>
          <w:p w14:paraId="253C5763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833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0" w:type="pct"/>
            <w:vAlign w:val="center"/>
          </w:tcPr>
          <w:p w14:paraId="407C61C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7EBF8F84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15F1A9B3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7307FD7C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14946680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1C2CF812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04358D87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41F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985" w:type="pct"/>
            <w:gridSpan w:val="2"/>
            <w:vAlign w:val="center"/>
          </w:tcPr>
          <w:p w14:paraId="65C911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技术支持</w:t>
            </w:r>
          </w:p>
        </w:tc>
        <w:tc>
          <w:tcPr>
            <w:tcW w:w="4014" w:type="pct"/>
            <w:gridSpan w:val="6"/>
            <w:vAlign w:val="center"/>
          </w:tcPr>
          <w:p w14:paraId="6DACABA6"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方配备专业技术人员提供设备技术及安全保障</w:t>
            </w:r>
          </w:p>
        </w:tc>
      </w:tr>
      <w:tr w14:paraId="68706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985" w:type="pct"/>
            <w:gridSpan w:val="2"/>
            <w:vAlign w:val="center"/>
          </w:tcPr>
          <w:p w14:paraId="40D4A87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场地及环境</w:t>
            </w:r>
          </w:p>
        </w:tc>
        <w:tc>
          <w:tcPr>
            <w:tcW w:w="4014" w:type="pct"/>
            <w:gridSpan w:val="6"/>
            <w:vAlign w:val="top"/>
          </w:tcPr>
          <w:p w14:paraId="06BE51EF">
            <w:pPr>
              <w:spacing w:line="360" w:lineRule="exac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（场地、水、气、电、网等）</w:t>
            </w:r>
          </w:p>
          <w:p w14:paraId="7E9C67AC"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工位面积≥15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平方米</w:t>
            </w:r>
          </w:p>
          <w:p w14:paraId="796C9D79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平方照明≥150 lux</w:t>
            </w:r>
          </w:p>
          <w:p w14:paraId="03BA094A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提供 220V市电</w:t>
            </w:r>
          </w:p>
        </w:tc>
      </w:tr>
      <w:tr w14:paraId="4EE3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85" w:type="pct"/>
            <w:gridSpan w:val="2"/>
            <w:vAlign w:val="center"/>
          </w:tcPr>
          <w:p w14:paraId="3B1CD57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1"/>
                <w:szCs w:val="21"/>
              </w:rPr>
              <w:t>其他</w:t>
            </w:r>
          </w:p>
        </w:tc>
        <w:tc>
          <w:tcPr>
            <w:tcW w:w="4014" w:type="pct"/>
            <w:gridSpan w:val="6"/>
            <w:vAlign w:val="center"/>
          </w:tcPr>
          <w:p w14:paraId="5C3741C7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7F2AE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5E"/>
    <w:rsid w:val="008F3DCF"/>
    <w:rsid w:val="0091483C"/>
    <w:rsid w:val="00A6225E"/>
    <w:rsid w:val="5404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0"/>
    <w:pPr>
      <w:widowControl w:val="0"/>
      <w:autoSpaceDE w:val="0"/>
      <w:autoSpaceDN w:val="0"/>
      <w:ind w:left="640" w:firstLine="420" w:firstLineChars="100"/>
      <w:jc w:val="left"/>
    </w:pPr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paragraph" w:styleId="3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220</Characters>
  <Lines>2</Lines>
  <Paragraphs>1</Paragraphs>
  <TotalTime>0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2025-03-03T09:50:00Z</dcterms:created>
  <dc:creator>方时 戴</dc:creator>
  <cp:lastModifiedBy>richlu</cp:lastModifiedBy>
  <dcterms:modified xsi:type="dcterms:W3CDTF">2025-03-04T00:31:50Z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F00DC291DCDA44E59D14D45728B9A350_12</vt:lpwstr>
  </property>
</Properties>
</file>