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784EB">
      <w:pPr>
        <w:spacing w:line="560" w:lineRule="exact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附表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1</w:t>
      </w:r>
    </w:p>
    <w:p w14:paraId="7333085B">
      <w:pPr>
        <w:spacing w:before="208" w:line="180" w:lineRule="auto"/>
        <w:jc w:val="center"/>
        <w:rPr>
          <w:rFonts w:ascii="黑体" w:hAnsi="黑体" w:eastAsia="黑体" w:cs="黑体"/>
          <w:spacing w:val="10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28"/>
          <w:szCs w:val="28"/>
        </w:rPr>
        <w:t>承办学校提供的设备和场地信息清单</w:t>
      </w:r>
    </w:p>
    <w:tbl>
      <w:tblPr>
        <w:tblStyle w:val="7"/>
        <w:tblW w:w="5003" w:type="pct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840"/>
        <w:gridCol w:w="1244"/>
        <w:gridCol w:w="1244"/>
        <w:gridCol w:w="1542"/>
        <w:gridCol w:w="807"/>
        <w:gridCol w:w="825"/>
        <w:gridCol w:w="1013"/>
      </w:tblGrid>
      <w:tr w14:paraId="5045A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87" w:type="pct"/>
            <w:gridSpan w:val="2"/>
            <w:vAlign w:val="center"/>
          </w:tcPr>
          <w:p w14:paraId="07D474D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kern w:val="0"/>
                <w:sz w:val="21"/>
                <w:szCs w:val="21"/>
              </w:rPr>
              <w:t>承办学校</w:t>
            </w:r>
          </w:p>
        </w:tc>
        <w:tc>
          <w:tcPr>
            <w:tcW w:w="4013" w:type="pct"/>
            <w:gridSpan w:val="6"/>
            <w:vAlign w:val="center"/>
          </w:tcPr>
          <w:p w14:paraId="7C93E1AD">
            <w:pPr>
              <w:pStyle w:val="6"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杭州职业技术学院</w:t>
            </w:r>
          </w:p>
        </w:tc>
      </w:tr>
      <w:tr w14:paraId="2B0CC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87" w:type="pct"/>
            <w:gridSpan w:val="2"/>
            <w:vAlign w:val="center"/>
          </w:tcPr>
          <w:p w14:paraId="1C379F6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kern w:val="0"/>
                <w:sz w:val="21"/>
                <w:szCs w:val="21"/>
              </w:rPr>
              <w:t>赛项名称</w:t>
            </w:r>
          </w:p>
        </w:tc>
        <w:tc>
          <w:tcPr>
            <w:tcW w:w="4013" w:type="pct"/>
            <w:gridSpan w:val="6"/>
            <w:vAlign w:val="center"/>
          </w:tcPr>
          <w:p w14:paraId="1CEC29D0">
            <w:pPr>
              <w:pStyle w:val="6"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工业互联网集成应用</w:t>
            </w:r>
          </w:p>
        </w:tc>
      </w:tr>
      <w:tr w14:paraId="36E6A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82" w:type="pct"/>
            <w:vAlign w:val="center"/>
          </w:tcPr>
          <w:p w14:paraId="23E644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253" w:type="pct"/>
            <w:gridSpan w:val="2"/>
            <w:vAlign w:val="center"/>
          </w:tcPr>
          <w:p w14:paraId="53CBFDA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kern w:val="0"/>
                <w:sz w:val="21"/>
                <w:szCs w:val="21"/>
              </w:rPr>
              <w:t>名称</w:t>
            </w:r>
          </w:p>
        </w:tc>
        <w:tc>
          <w:tcPr>
            <w:tcW w:w="748" w:type="pct"/>
            <w:vAlign w:val="center"/>
          </w:tcPr>
          <w:p w14:paraId="53CE01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4"/>
                <w:kern w:val="0"/>
                <w:sz w:val="21"/>
                <w:szCs w:val="21"/>
              </w:rPr>
              <w:t>型号/规格</w:t>
            </w:r>
          </w:p>
        </w:tc>
        <w:tc>
          <w:tcPr>
            <w:tcW w:w="927" w:type="pct"/>
            <w:vAlign w:val="center"/>
          </w:tcPr>
          <w:p w14:paraId="2128CA8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kern w:val="0"/>
                <w:sz w:val="21"/>
                <w:szCs w:val="21"/>
              </w:rPr>
              <w:t>主要技术</w:t>
            </w:r>
          </w:p>
          <w:p w14:paraId="34EF675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1"/>
                <w:kern w:val="0"/>
                <w:sz w:val="21"/>
                <w:szCs w:val="21"/>
              </w:rPr>
              <w:t>参数</w:t>
            </w:r>
          </w:p>
        </w:tc>
        <w:tc>
          <w:tcPr>
            <w:tcW w:w="485" w:type="pct"/>
            <w:vAlign w:val="center"/>
          </w:tcPr>
          <w:p w14:paraId="5F5BCEC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7"/>
                <w:kern w:val="0"/>
                <w:sz w:val="21"/>
                <w:szCs w:val="21"/>
              </w:rPr>
              <w:t>台套数</w:t>
            </w:r>
          </w:p>
        </w:tc>
        <w:tc>
          <w:tcPr>
            <w:tcW w:w="496" w:type="pct"/>
            <w:vAlign w:val="center"/>
          </w:tcPr>
          <w:p w14:paraId="6018197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kern w:val="0"/>
                <w:sz w:val="21"/>
                <w:szCs w:val="21"/>
              </w:rPr>
              <w:t>设备</w:t>
            </w:r>
          </w:p>
          <w:p w14:paraId="179578B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kern w:val="0"/>
                <w:sz w:val="21"/>
                <w:szCs w:val="21"/>
              </w:rPr>
              <w:t>厂商</w:t>
            </w:r>
          </w:p>
        </w:tc>
        <w:tc>
          <w:tcPr>
            <w:tcW w:w="609" w:type="pct"/>
            <w:vAlign w:val="center"/>
          </w:tcPr>
          <w:p w14:paraId="5C43FA5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kern w:val="0"/>
                <w:sz w:val="21"/>
                <w:szCs w:val="21"/>
              </w:rPr>
              <w:t>备注</w:t>
            </w:r>
          </w:p>
        </w:tc>
      </w:tr>
      <w:tr w14:paraId="6F18E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" w:type="pct"/>
            <w:vAlign w:val="center"/>
          </w:tcPr>
          <w:p w14:paraId="4A3AF3F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53" w:type="pct"/>
            <w:gridSpan w:val="2"/>
            <w:vAlign w:val="center"/>
          </w:tcPr>
          <w:p w14:paraId="52AE4A2F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工位台面</w:t>
            </w:r>
          </w:p>
        </w:tc>
        <w:tc>
          <w:tcPr>
            <w:tcW w:w="748" w:type="pct"/>
            <w:vAlign w:val="center"/>
          </w:tcPr>
          <w:p w14:paraId="0360C5CB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927" w:type="pct"/>
            <w:vAlign w:val="center"/>
          </w:tcPr>
          <w:p w14:paraId="3290B29F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60*120cm</w:t>
            </w:r>
          </w:p>
        </w:tc>
        <w:tc>
          <w:tcPr>
            <w:tcW w:w="485" w:type="pct"/>
            <w:vAlign w:val="center"/>
          </w:tcPr>
          <w:p w14:paraId="7421483D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" w:type="pct"/>
            <w:vAlign w:val="center"/>
          </w:tcPr>
          <w:p w14:paraId="3BDD3B21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609" w:type="pct"/>
            <w:vAlign w:val="center"/>
          </w:tcPr>
          <w:p w14:paraId="31323B47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2EA7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" w:type="pct"/>
            <w:vAlign w:val="center"/>
          </w:tcPr>
          <w:p w14:paraId="2985BC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53" w:type="pct"/>
            <w:gridSpan w:val="2"/>
            <w:vAlign w:val="center"/>
          </w:tcPr>
          <w:p w14:paraId="0AA3E309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交换机</w:t>
            </w:r>
          </w:p>
        </w:tc>
        <w:tc>
          <w:tcPr>
            <w:tcW w:w="748" w:type="pct"/>
            <w:vAlign w:val="center"/>
          </w:tcPr>
          <w:p w14:paraId="4C498DDC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927" w:type="pct"/>
            <w:vAlign w:val="center"/>
          </w:tcPr>
          <w:p w14:paraId="3CD4169A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千兆带宽</w:t>
            </w:r>
          </w:p>
        </w:tc>
        <w:tc>
          <w:tcPr>
            <w:tcW w:w="485" w:type="pct"/>
            <w:vAlign w:val="center"/>
          </w:tcPr>
          <w:p w14:paraId="2F73D814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6" w:type="pct"/>
            <w:vAlign w:val="center"/>
          </w:tcPr>
          <w:p w14:paraId="0A3551B5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609" w:type="pct"/>
            <w:vAlign w:val="center"/>
          </w:tcPr>
          <w:p w14:paraId="3A8C4972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720F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" w:type="pct"/>
            <w:vAlign w:val="center"/>
          </w:tcPr>
          <w:p w14:paraId="68386AB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"/>
                <w:sz w:val="21"/>
                <w:szCs w:val="21"/>
              </w:rPr>
              <w:t>3</w:t>
            </w:r>
          </w:p>
        </w:tc>
        <w:tc>
          <w:tcPr>
            <w:tcW w:w="1253" w:type="pct"/>
            <w:gridSpan w:val="2"/>
            <w:vAlign w:val="center"/>
          </w:tcPr>
          <w:p w14:paraId="57641DB1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接线板</w:t>
            </w:r>
          </w:p>
        </w:tc>
        <w:tc>
          <w:tcPr>
            <w:tcW w:w="748" w:type="pct"/>
            <w:vAlign w:val="center"/>
          </w:tcPr>
          <w:p w14:paraId="36D3F641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1.8米</w:t>
            </w:r>
          </w:p>
        </w:tc>
        <w:tc>
          <w:tcPr>
            <w:tcW w:w="927" w:type="pct"/>
            <w:vAlign w:val="center"/>
          </w:tcPr>
          <w:p w14:paraId="7C9AE51D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≥8口</w:t>
            </w:r>
          </w:p>
        </w:tc>
        <w:tc>
          <w:tcPr>
            <w:tcW w:w="485" w:type="pct"/>
            <w:vAlign w:val="center"/>
          </w:tcPr>
          <w:p w14:paraId="5D549101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" w:type="pct"/>
            <w:vAlign w:val="center"/>
          </w:tcPr>
          <w:p w14:paraId="104BBCCA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公牛</w:t>
            </w:r>
          </w:p>
        </w:tc>
        <w:tc>
          <w:tcPr>
            <w:tcW w:w="609" w:type="pct"/>
            <w:vAlign w:val="center"/>
          </w:tcPr>
          <w:p w14:paraId="44965AAA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DB0E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" w:type="pct"/>
            <w:vAlign w:val="center"/>
          </w:tcPr>
          <w:p w14:paraId="26D567C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positio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position w:val="1"/>
                <w:sz w:val="21"/>
                <w:szCs w:val="21"/>
              </w:rPr>
              <w:t>4</w:t>
            </w:r>
          </w:p>
        </w:tc>
        <w:tc>
          <w:tcPr>
            <w:tcW w:w="1253" w:type="pct"/>
            <w:gridSpan w:val="2"/>
            <w:vAlign w:val="center"/>
          </w:tcPr>
          <w:p w14:paraId="63FB9EE6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电脑终端</w:t>
            </w:r>
          </w:p>
        </w:tc>
        <w:tc>
          <w:tcPr>
            <w:tcW w:w="748" w:type="pct"/>
            <w:vAlign w:val="center"/>
          </w:tcPr>
          <w:p w14:paraId="470BDAAF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927" w:type="pct"/>
            <w:vAlign w:val="center"/>
          </w:tcPr>
          <w:p w14:paraId="2CD15274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I5系列及以上CPU，内存≥8G，硬盘剩余空间≥100G，液晶显示器≥</w:t>
            </w:r>
            <w:bookmarkStart w:id="0" w:name="OLE_LINK3"/>
            <w:bookmarkStart w:id="1" w:name="OLE_LINK4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19寸</w:t>
            </w:r>
            <w:bookmarkEnd w:id="0"/>
            <w:bookmarkEnd w:id="1"/>
          </w:p>
        </w:tc>
        <w:tc>
          <w:tcPr>
            <w:tcW w:w="485" w:type="pct"/>
            <w:vAlign w:val="center"/>
          </w:tcPr>
          <w:p w14:paraId="7554EEAD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6" w:type="pct"/>
            <w:vAlign w:val="center"/>
          </w:tcPr>
          <w:p w14:paraId="56554813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609" w:type="pct"/>
            <w:vAlign w:val="center"/>
          </w:tcPr>
          <w:p w14:paraId="20BAEA07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F534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" w:type="pct"/>
            <w:vAlign w:val="center"/>
          </w:tcPr>
          <w:p w14:paraId="45E6F3C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positio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position w:val="1"/>
                <w:sz w:val="21"/>
                <w:szCs w:val="21"/>
              </w:rPr>
              <w:t>5</w:t>
            </w:r>
          </w:p>
        </w:tc>
        <w:tc>
          <w:tcPr>
            <w:tcW w:w="1253" w:type="pct"/>
            <w:gridSpan w:val="2"/>
            <w:vAlign w:val="center"/>
          </w:tcPr>
          <w:p w14:paraId="4821DAAD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工业互联网集成应用实训系统</w:t>
            </w:r>
          </w:p>
        </w:tc>
        <w:tc>
          <w:tcPr>
            <w:tcW w:w="748" w:type="pct"/>
            <w:vAlign w:val="center"/>
          </w:tcPr>
          <w:p w14:paraId="55CEF517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927" w:type="pct"/>
            <w:vAlign w:val="center"/>
          </w:tcPr>
          <w:p w14:paraId="7F9D4FD0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详见主要配件清单</w:t>
            </w:r>
          </w:p>
        </w:tc>
        <w:tc>
          <w:tcPr>
            <w:tcW w:w="485" w:type="pct"/>
            <w:vAlign w:val="center"/>
          </w:tcPr>
          <w:p w14:paraId="510BE44F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6" w:type="pct"/>
            <w:vAlign w:val="center"/>
          </w:tcPr>
          <w:p w14:paraId="50428D61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609" w:type="pct"/>
            <w:vAlign w:val="center"/>
          </w:tcPr>
          <w:p w14:paraId="2436A48C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3C6A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" w:type="pct"/>
            <w:vAlign w:val="center"/>
          </w:tcPr>
          <w:p w14:paraId="19F09A3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position w:val="1"/>
                <w:sz w:val="21"/>
                <w:szCs w:val="21"/>
              </w:rPr>
            </w:pPr>
          </w:p>
        </w:tc>
        <w:tc>
          <w:tcPr>
            <w:tcW w:w="1253" w:type="pct"/>
            <w:gridSpan w:val="2"/>
            <w:vAlign w:val="center"/>
          </w:tcPr>
          <w:p w14:paraId="3E594EE7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8" w:type="pct"/>
            <w:vAlign w:val="center"/>
          </w:tcPr>
          <w:p w14:paraId="0334D7BA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27" w:type="pct"/>
            <w:vAlign w:val="center"/>
          </w:tcPr>
          <w:p w14:paraId="1D44ABF3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6E8557A7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" w:type="pct"/>
            <w:vAlign w:val="center"/>
          </w:tcPr>
          <w:p w14:paraId="0C80925D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B7BB474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1337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87" w:type="pct"/>
            <w:gridSpan w:val="2"/>
            <w:vAlign w:val="center"/>
          </w:tcPr>
          <w:p w14:paraId="473EC2F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kern w:val="0"/>
                <w:sz w:val="21"/>
                <w:szCs w:val="21"/>
              </w:rPr>
              <w:t>技术支持</w:t>
            </w:r>
          </w:p>
        </w:tc>
        <w:tc>
          <w:tcPr>
            <w:tcW w:w="4013" w:type="pct"/>
            <w:gridSpan w:val="6"/>
            <w:vAlign w:val="center"/>
          </w:tcPr>
          <w:p w14:paraId="4DCB0960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0"/>
                <w:sz w:val="21"/>
                <w:szCs w:val="21"/>
              </w:rPr>
              <w:t>承办方配备专业技术人员提供设备技术保障及安全保障</w:t>
            </w:r>
          </w:p>
        </w:tc>
      </w:tr>
      <w:tr w14:paraId="39A37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87" w:type="pct"/>
            <w:gridSpan w:val="2"/>
            <w:vAlign w:val="center"/>
          </w:tcPr>
          <w:p w14:paraId="2EFBA70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kern w:val="0"/>
                <w:sz w:val="21"/>
                <w:szCs w:val="21"/>
              </w:rPr>
              <w:t>场地及环境</w:t>
            </w:r>
          </w:p>
        </w:tc>
        <w:tc>
          <w:tcPr>
            <w:tcW w:w="4013" w:type="pct"/>
            <w:gridSpan w:val="6"/>
          </w:tcPr>
          <w:p w14:paraId="0744729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21"/>
                <w:szCs w:val="21"/>
              </w:rPr>
              <w:t>（场地、水、气、电、网等）</w:t>
            </w:r>
          </w:p>
          <w:p w14:paraId="67EDF50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21"/>
                <w:szCs w:val="21"/>
              </w:rPr>
              <w:t>1.工位面积≥15平方米</w:t>
            </w:r>
          </w:p>
          <w:p w14:paraId="2EDDAC4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21"/>
                <w:szCs w:val="21"/>
              </w:rPr>
              <w:t>2.平方照明≥150 lux</w:t>
            </w:r>
          </w:p>
          <w:p w14:paraId="5A20DBF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0"/>
                <w:sz w:val="21"/>
                <w:szCs w:val="21"/>
              </w:rPr>
              <w:t>3.提供 220V市电</w:t>
            </w:r>
          </w:p>
        </w:tc>
      </w:tr>
      <w:tr w14:paraId="6431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87" w:type="pct"/>
            <w:gridSpan w:val="2"/>
            <w:vAlign w:val="center"/>
          </w:tcPr>
          <w:p w14:paraId="5015715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kern w:val="0"/>
                <w:sz w:val="21"/>
                <w:szCs w:val="21"/>
              </w:rPr>
              <w:t>其他</w:t>
            </w:r>
          </w:p>
        </w:tc>
        <w:tc>
          <w:tcPr>
            <w:tcW w:w="4013" w:type="pct"/>
            <w:gridSpan w:val="6"/>
            <w:vAlign w:val="center"/>
          </w:tcPr>
          <w:p w14:paraId="61AA7AAF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5B4DA8A7">
      <w:pPr>
        <w:rPr>
          <w:rFonts w:ascii="黑体" w:hAnsi="黑体" w:eastAsia="黑体" w:cs="黑体"/>
          <w:spacing w:val="-4"/>
          <w:sz w:val="32"/>
          <w:szCs w:val="32"/>
        </w:rPr>
      </w:pPr>
    </w:p>
    <w:p w14:paraId="43AF2872">
      <w:pPr>
        <w:rPr>
          <w:rFonts w:ascii="黑体" w:hAnsi="黑体" w:eastAsia="黑体" w:cs="黑体"/>
          <w:spacing w:val="-4"/>
          <w:sz w:val="32"/>
          <w:szCs w:val="32"/>
        </w:rPr>
      </w:pPr>
    </w:p>
    <w:p w14:paraId="67DB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pacing w:val="10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28"/>
          <w:szCs w:val="28"/>
        </w:rPr>
        <w:t>工业互联网集成应用工作站主要配件清单</w:t>
      </w:r>
    </w:p>
    <w:p w14:paraId="79C21F81">
      <w:pPr>
        <w:spacing w:line="17" w:lineRule="exact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392"/>
        <w:gridCol w:w="2823"/>
        <w:gridCol w:w="1347"/>
        <w:gridCol w:w="1347"/>
      </w:tblGrid>
      <w:tr w14:paraId="6E3D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1F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模块</w:t>
            </w: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E4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主要配件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4A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规格型号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8F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CD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单位</w:t>
            </w:r>
          </w:p>
        </w:tc>
      </w:tr>
      <w:tr w14:paraId="673C0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B7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bookmarkStart w:id="2" w:name="_Hlk191564646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工业互联网集成应用工作站</w:t>
            </w:r>
            <w:bookmarkEnd w:id="2"/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CE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边缘计算网关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8F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LN2611-DM-DT-IO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E9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F7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</w:tr>
      <w:tr w14:paraId="39DB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467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F5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工业连接网关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8B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IB1100-W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A1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FC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</w:tr>
      <w:tr w14:paraId="779B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441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FD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工业连接平台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BB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工业连接平台V1.0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A3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A8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7632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EC88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F6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DTU采集设备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3E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LTEDAU,DC24V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0D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25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39257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815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BB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LORA收发模块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6F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RS232/485-LORA-T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0B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0B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</w:tr>
      <w:tr w14:paraId="5238A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79B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2C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LORA采集模块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03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LORA-MODBUS-IO8R-A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01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5C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5D27A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212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15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串口转换器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4A1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USR-TCP232-410S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38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3B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1BF1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8B34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3B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温湿度传感器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24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TH600NXCD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DA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E7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7C65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9C0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9F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噪音传感器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4E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RS-ZS-N01-2(485型)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3E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46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</w:tr>
      <w:tr w14:paraId="3689F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45D3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A9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PLC模块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41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CPU1200/1214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E8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31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55F0B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96FB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17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变频器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BE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V20，AC220V/0.37KW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26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F0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7F07C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DB1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9B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步进驱动器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CB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DM422S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75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3F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</w:tr>
      <w:tr w14:paraId="3C8F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01B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BC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编码器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A1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E6B2-CW26C1000P/RDC24V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D7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AA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616AD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4088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8E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温度变送器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2F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SBWZ-2280PT100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C9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A0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2754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88E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29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RFID读写器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07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THS520-RJ45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B8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62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1477F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82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C4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温振变送器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69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RS-WZ1-N01-1-CX，RS485通讯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DF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AC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</w:tr>
      <w:tr w14:paraId="00D04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0153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B3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生产应用模块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FB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定制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C8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B5F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75FD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2A1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软件</w:t>
            </w: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8F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软件类型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0E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软件名称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6B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软件版本</w:t>
            </w:r>
          </w:p>
        </w:tc>
      </w:tr>
      <w:tr w14:paraId="5613B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CC08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0B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自动化编程工具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AB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西门子PLC编程软件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10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TIAPortalV17</w:t>
            </w:r>
          </w:p>
        </w:tc>
      </w:tr>
      <w:tr w14:paraId="6069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007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8A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自动化编程工具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F6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触摸屏编程软件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5F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McgsPro3.x</w:t>
            </w:r>
          </w:p>
        </w:tc>
      </w:tr>
      <w:tr w14:paraId="09A2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B97B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67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办公软件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B4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WPS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14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教育版</w:t>
            </w:r>
          </w:p>
        </w:tc>
      </w:tr>
      <w:tr w14:paraId="0B4A8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9A0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F10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浏览器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37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Chrome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17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121.0及以上</w:t>
            </w:r>
          </w:p>
        </w:tc>
      </w:tr>
      <w:tr w14:paraId="3E2F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904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92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浏览器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7E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Edge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28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124.0及以上</w:t>
            </w:r>
          </w:p>
        </w:tc>
      </w:tr>
      <w:tr w14:paraId="7D03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176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DA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录屏工具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8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Ev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4D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5.1.6</w:t>
            </w:r>
          </w:p>
        </w:tc>
      </w:tr>
      <w:tr w14:paraId="22086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365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7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编程软件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22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Python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38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3.8或以上</w:t>
            </w:r>
          </w:p>
        </w:tc>
      </w:tr>
      <w:tr w14:paraId="4773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E35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40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编程软件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7B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Pycharm</w:t>
            </w:r>
          </w:p>
        </w:tc>
        <w:tc>
          <w:tcPr>
            <w:tcW w:w="17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2F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2024.1.1或以上</w:t>
            </w:r>
          </w:p>
        </w:tc>
      </w:tr>
    </w:tbl>
    <w:p w14:paraId="422BEE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B"/>
    <w:rsid w:val="00C56C8A"/>
    <w:rsid w:val="00F14E8E"/>
    <w:rsid w:val="00F52C9B"/>
    <w:rsid w:val="7D4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character" w:customStyle="1" w:styleId="5">
    <w:name w:val="正文文本 字符"/>
    <w:basedOn w:val="4"/>
    <w:link w:val="2"/>
    <w:semiHidden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customStyle="1" w:styleId="6">
    <w:name w:val="Table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table" w:customStyle="1" w:styleId="7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820</Characters>
  <Lines>7</Lines>
  <Paragraphs>2</Paragraphs>
  <TotalTime>0</TotalTime>
  <ScaleCrop>false</ScaleCrop>
  <LinksUpToDate>false</LinksUpToDate>
  <CharactersWithSpaces>835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2025-03-03T09:40:00Z</dcterms:created>
  <dc:creator>方时 戴</dc:creator>
  <cp:lastModifiedBy>richlu</cp:lastModifiedBy>
  <dcterms:modified xsi:type="dcterms:W3CDTF">2025-03-04T00:24:46Z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eyJoZGlkIjoiNDJkZWI1ZGE4ZTIyYjg3ZmY1ZmU1Y2FmY2U1YTRlOGEiLCJ1c2VySWQiOiIzNDkxNzUzNDkifQ==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EF9D0C923A8A47538C0CF1541A26D3E8_12</vt:lpwstr>
  </property>
</Properties>
</file>