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7C91">
      <w:pPr>
        <w:spacing w:before="133" w:line="212" w:lineRule="auto"/>
        <w:jc w:val="left"/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4"/>
          <w:szCs w:val="24"/>
          <w:lang w:val="en-US" w:eastAsia="zh-CN" w:bidi="ar-SA"/>
        </w:rPr>
        <w:t>附件7</w:t>
      </w:r>
    </w:p>
    <w:p w14:paraId="33F0D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仿宋" w:hAnsi="仿宋" w:eastAsia="仿宋" w:cs="仿宋"/>
          <w:b w:val="0"/>
          <w:bCs w:val="0"/>
          <w:sz w:val="31"/>
          <w:szCs w:val="31"/>
          <w:lang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spacing w:val="4"/>
          <w:sz w:val="28"/>
          <w:szCs w:val="28"/>
          <w:lang w:val="en-US" w:eastAsia="zh-CN" w:bidi="ar-SA"/>
        </w:rPr>
        <w:t>参赛队自带设备清单及赛场环境要求确认信息</w:t>
      </w:r>
    </w:p>
    <w:tbl>
      <w:tblPr>
        <w:tblStyle w:val="6"/>
        <w:tblW w:w="834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982"/>
        <w:gridCol w:w="1220"/>
        <w:gridCol w:w="1224"/>
        <w:gridCol w:w="1094"/>
        <w:gridCol w:w="1218"/>
        <w:gridCol w:w="1061"/>
      </w:tblGrid>
      <w:tr w14:paraId="56436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42" w:type="dxa"/>
          </w:tcPr>
          <w:p w14:paraId="514C161E">
            <w:pPr>
              <w:spacing w:before="130" w:line="185" w:lineRule="auto"/>
              <w:ind w:left="222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参赛学校</w:t>
            </w:r>
          </w:p>
        </w:tc>
        <w:tc>
          <w:tcPr>
            <w:tcW w:w="6799" w:type="dxa"/>
            <w:gridSpan w:val="6"/>
          </w:tcPr>
          <w:p w14:paraId="1F7926FF">
            <w:pPr>
              <w:pStyle w:val="7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3E9A0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42" w:type="dxa"/>
            <w:vAlign w:val="center"/>
          </w:tcPr>
          <w:p w14:paraId="17CEE119">
            <w:pPr>
              <w:spacing w:before="125" w:line="185" w:lineRule="auto"/>
              <w:ind w:left="218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所属赛道</w:t>
            </w:r>
          </w:p>
        </w:tc>
        <w:tc>
          <w:tcPr>
            <w:tcW w:w="2202" w:type="dxa"/>
            <w:gridSpan w:val="2"/>
            <w:vAlign w:val="center"/>
          </w:tcPr>
          <w:p w14:paraId="0DF681D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651B8238">
            <w:pPr>
              <w:spacing w:before="125" w:line="186" w:lineRule="auto"/>
              <w:ind w:left="82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组别</w:t>
            </w:r>
          </w:p>
        </w:tc>
        <w:tc>
          <w:tcPr>
            <w:tcW w:w="2279" w:type="dxa"/>
            <w:gridSpan w:val="2"/>
            <w:vAlign w:val="center"/>
          </w:tcPr>
          <w:p w14:paraId="6128F84B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3C1FF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542" w:type="dxa"/>
            <w:vAlign w:val="center"/>
          </w:tcPr>
          <w:p w14:paraId="108D6133">
            <w:pPr>
              <w:spacing w:before="120" w:line="18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15"/>
                <w:sz w:val="24"/>
                <w:szCs w:val="24"/>
              </w:rPr>
              <w:t>带设备</w:t>
            </w:r>
          </w:p>
        </w:tc>
        <w:tc>
          <w:tcPr>
            <w:tcW w:w="982" w:type="dxa"/>
            <w:vAlign w:val="center"/>
          </w:tcPr>
          <w:p w14:paraId="019CC575">
            <w:pPr>
              <w:spacing w:before="120" w:line="18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名称</w:t>
            </w:r>
          </w:p>
        </w:tc>
        <w:tc>
          <w:tcPr>
            <w:tcW w:w="1220" w:type="dxa"/>
            <w:vAlign w:val="center"/>
          </w:tcPr>
          <w:p w14:paraId="6E167736">
            <w:pPr>
              <w:spacing w:before="120" w:line="187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型号</w:t>
            </w:r>
          </w:p>
        </w:tc>
        <w:tc>
          <w:tcPr>
            <w:tcW w:w="1224" w:type="dxa"/>
            <w:vAlign w:val="center"/>
          </w:tcPr>
          <w:p w14:paraId="7ACE04D5">
            <w:pPr>
              <w:spacing w:before="319" w:line="184" w:lineRule="auto"/>
              <w:ind w:right="189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4"/>
                <w:szCs w:val="24"/>
              </w:rPr>
              <w:t>主要技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术参数</w:t>
            </w:r>
          </w:p>
        </w:tc>
        <w:tc>
          <w:tcPr>
            <w:tcW w:w="1094" w:type="dxa"/>
            <w:vAlign w:val="center"/>
          </w:tcPr>
          <w:p w14:paraId="26C203C1">
            <w:pPr>
              <w:spacing w:before="120" w:line="18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w w:val="97"/>
                <w:sz w:val="24"/>
                <w:szCs w:val="24"/>
              </w:rPr>
              <w:t>台套数</w:t>
            </w:r>
          </w:p>
        </w:tc>
        <w:tc>
          <w:tcPr>
            <w:tcW w:w="1218" w:type="dxa"/>
            <w:vAlign w:val="center"/>
          </w:tcPr>
          <w:p w14:paraId="6C7192C9">
            <w:pPr>
              <w:spacing w:before="321" w:line="184" w:lineRule="auto"/>
              <w:ind w:right="13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设备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-9"/>
                <w:sz w:val="24"/>
                <w:szCs w:val="24"/>
              </w:rPr>
              <w:t>厂商</w:t>
            </w:r>
          </w:p>
        </w:tc>
        <w:tc>
          <w:tcPr>
            <w:tcW w:w="1061" w:type="dxa"/>
            <w:vAlign w:val="center"/>
          </w:tcPr>
          <w:p w14:paraId="73865312">
            <w:pPr>
              <w:spacing w:before="120" w:line="18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4"/>
                <w:sz w:val="24"/>
                <w:szCs w:val="24"/>
              </w:rPr>
              <w:t>备注</w:t>
            </w:r>
          </w:p>
        </w:tc>
      </w:tr>
      <w:tr w14:paraId="6EBF5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542" w:type="dxa"/>
            <w:vAlign w:val="center"/>
          </w:tcPr>
          <w:p w14:paraId="4742EF7B">
            <w:pPr>
              <w:pStyle w:val="7"/>
              <w:spacing w:line="38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13587278">
            <w:pPr>
              <w:spacing w:before="120" w:line="186" w:lineRule="auto"/>
              <w:ind w:left="493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硬件</w:t>
            </w:r>
          </w:p>
        </w:tc>
        <w:tc>
          <w:tcPr>
            <w:tcW w:w="982" w:type="dxa"/>
            <w:vAlign w:val="center"/>
          </w:tcPr>
          <w:p w14:paraId="2CC978F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6C75AD3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5A317C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2FC1DA6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0957DD2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686B37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BB1C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1542" w:type="dxa"/>
            <w:vAlign w:val="center"/>
          </w:tcPr>
          <w:p w14:paraId="563C35F3">
            <w:pPr>
              <w:pStyle w:val="7"/>
              <w:spacing w:line="383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1845449">
            <w:pPr>
              <w:spacing w:before="120" w:line="185" w:lineRule="auto"/>
              <w:ind w:left="506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软件</w:t>
            </w:r>
          </w:p>
        </w:tc>
        <w:tc>
          <w:tcPr>
            <w:tcW w:w="982" w:type="dxa"/>
            <w:vAlign w:val="center"/>
          </w:tcPr>
          <w:p w14:paraId="534ED852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EFD3F81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4CE88EFD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5E41856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68E374A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54821CFE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47B1B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1542" w:type="dxa"/>
            <w:vAlign w:val="center"/>
          </w:tcPr>
          <w:p w14:paraId="6E46CBB0">
            <w:pPr>
              <w:pStyle w:val="7"/>
              <w:spacing w:line="382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  <w:p w14:paraId="79D4C05A">
            <w:pPr>
              <w:spacing w:before="120" w:line="186" w:lineRule="auto"/>
              <w:ind w:left="504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工具</w:t>
            </w:r>
          </w:p>
        </w:tc>
        <w:tc>
          <w:tcPr>
            <w:tcW w:w="982" w:type="dxa"/>
            <w:vAlign w:val="center"/>
          </w:tcPr>
          <w:p w14:paraId="5636A3B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23DDF894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1E8BB9D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347CFB4C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1CD6509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7C3A8776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31EC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42" w:type="dxa"/>
            <w:vAlign w:val="center"/>
          </w:tcPr>
          <w:p w14:paraId="129FB5AC">
            <w:pPr>
              <w:spacing w:before="288" w:line="229" w:lineRule="auto"/>
              <w:ind w:left="513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4"/>
                <w:szCs w:val="24"/>
              </w:rPr>
              <w:t>……</w:t>
            </w:r>
          </w:p>
        </w:tc>
        <w:tc>
          <w:tcPr>
            <w:tcW w:w="982" w:type="dxa"/>
            <w:vAlign w:val="center"/>
          </w:tcPr>
          <w:p w14:paraId="386D8295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007259BF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 w14:paraId="67C09BF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11FCF18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14:paraId="4561F899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1" w:type="dxa"/>
            <w:vAlign w:val="center"/>
          </w:tcPr>
          <w:p w14:paraId="294B91F7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5B43A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542" w:type="dxa"/>
            <w:vAlign w:val="center"/>
          </w:tcPr>
          <w:p w14:paraId="272D32BD">
            <w:pPr>
              <w:spacing w:before="236" w:line="186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3"/>
                <w:sz w:val="24"/>
                <w:szCs w:val="24"/>
              </w:rPr>
              <w:t>技术支持</w:t>
            </w:r>
          </w:p>
        </w:tc>
        <w:tc>
          <w:tcPr>
            <w:tcW w:w="6799" w:type="dxa"/>
            <w:gridSpan w:val="6"/>
            <w:vAlign w:val="center"/>
          </w:tcPr>
          <w:p w14:paraId="12ADB8B7">
            <w:pPr>
              <w:spacing w:before="237" w:line="216" w:lineRule="auto"/>
              <w:ind w:left="243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（情况概述包括设备技术保障、安全操作要求等）</w:t>
            </w:r>
          </w:p>
        </w:tc>
      </w:tr>
      <w:tr w14:paraId="4B4FC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6" w:hRule="atLeast"/>
        </w:trPr>
        <w:tc>
          <w:tcPr>
            <w:tcW w:w="1542" w:type="dxa"/>
            <w:vAlign w:val="center"/>
          </w:tcPr>
          <w:p w14:paraId="36C54545">
            <w:pPr>
              <w:spacing w:before="121" w:line="183" w:lineRule="auto"/>
              <w:ind w:right="66"/>
              <w:jc w:val="center"/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1"/>
                <w:sz w:val="24"/>
                <w:szCs w:val="24"/>
              </w:rPr>
              <w:t>场地及环境</w:t>
            </w:r>
          </w:p>
          <w:p w14:paraId="0E5569F8">
            <w:pPr>
              <w:spacing w:before="121" w:line="183" w:lineRule="auto"/>
              <w:ind w:left="506" w:right="66" w:hanging="432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5"/>
                <w:sz w:val="24"/>
                <w:szCs w:val="24"/>
              </w:rPr>
              <w:t>要求</w:t>
            </w:r>
          </w:p>
        </w:tc>
        <w:tc>
          <w:tcPr>
            <w:tcW w:w="6799" w:type="dxa"/>
            <w:gridSpan w:val="6"/>
            <w:vAlign w:val="center"/>
          </w:tcPr>
          <w:p w14:paraId="1444DBFF">
            <w:pPr>
              <w:spacing w:before="156" w:line="219" w:lineRule="auto"/>
              <w:ind w:left="1084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（场地、承重、水、气、电、网等）</w:t>
            </w:r>
          </w:p>
        </w:tc>
      </w:tr>
      <w:tr w14:paraId="5AC92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42" w:type="dxa"/>
            <w:vAlign w:val="center"/>
          </w:tcPr>
          <w:p w14:paraId="0B2E6CBA">
            <w:pPr>
              <w:spacing w:before="120" w:line="185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2"/>
                <w:sz w:val="24"/>
                <w:szCs w:val="24"/>
              </w:rPr>
              <w:t>其他要求</w:t>
            </w:r>
          </w:p>
        </w:tc>
        <w:tc>
          <w:tcPr>
            <w:tcW w:w="6799" w:type="dxa"/>
            <w:gridSpan w:val="6"/>
            <w:vAlign w:val="center"/>
          </w:tcPr>
          <w:p w14:paraId="61061070">
            <w:pPr>
              <w:pStyle w:val="7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1592831C">
      <w:pP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请于</w:t>
      </w:r>
      <w:r>
        <w:rPr>
          <w:rFonts w:hint="eastAsia" w:ascii="Times New Roman" w:hAnsi="Times New Roman" w:eastAsia="仿宋"/>
          <w:sz w:val="21"/>
          <w:szCs w:val="21"/>
          <w:highlight w:val="none"/>
          <w:lang w:val="en-US" w:eastAsia="zh-CN"/>
        </w:rPr>
        <w:t>3</w:t>
      </w:r>
      <w:r>
        <w:rPr>
          <w:rFonts w:ascii="Times New Roman" w:hAnsi="Times New Roman" w:eastAsia="仿宋"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仿宋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Times New Roman" w:hAnsi="Times New Roman" w:eastAsia="仿宋"/>
          <w:sz w:val="21"/>
          <w:szCs w:val="21"/>
          <w:highlight w:val="none"/>
        </w:rPr>
        <w:t>日</w:t>
      </w:r>
      <w:r>
        <w:rPr>
          <w:rFonts w:hint="eastAsia" w:ascii="Times New Roman" w:hAnsi="Times New Roman" w:eastAsia="仿宋"/>
          <w:sz w:val="21"/>
          <w:szCs w:val="21"/>
          <w:highlight w:val="none"/>
          <w:lang w:val="en-US" w:eastAsia="zh-CN"/>
        </w:rPr>
        <w:t>16</w:t>
      </w:r>
      <w:r>
        <w:rPr>
          <w:rFonts w:hint="eastAsia" w:ascii="Times New Roman" w:hAnsi="Times New Roman" w:eastAsia="仿宋"/>
          <w:sz w:val="21"/>
          <w:szCs w:val="21"/>
          <w:highlight w:val="none"/>
        </w:rPr>
        <w:t>:00</w:t>
      </w:r>
      <w:r>
        <w:rPr>
          <w:rFonts w:ascii="Times New Roman" w:hAnsi="Times New Roman" w:eastAsia="仿宋"/>
          <w:sz w:val="21"/>
          <w:szCs w:val="21"/>
        </w:rPr>
        <w:t>前发</w:t>
      </w:r>
      <w:r>
        <w:rPr>
          <w:rFonts w:hint="eastAsia" w:ascii="Times New Roman" w:hAnsi="Times New Roman" w:eastAsia="仿宋"/>
          <w:sz w:val="21"/>
          <w:szCs w:val="21"/>
          <w:lang w:val="en-US" w:eastAsia="zh-CN"/>
        </w:rPr>
        <w:t>至</w:t>
      </w:r>
      <w:r>
        <w:rPr>
          <w:rFonts w:hint="eastAsia" w:ascii="Times New Roman" w:hAnsi="Times New Roman" w:eastAsia="仿宋" w:cs="宋体"/>
          <w:kern w:val="0"/>
          <w:sz w:val="21"/>
          <w:szCs w:val="21"/>
          <w:highlight w:val="none"/>
        </w:rPr>
        <w:t>邮箱</w:t>
      </w:r>
      <w:r>
        <w:rPr>
          <w:rFonts w:hint="eastAsia" w:ascii="Times New Roman" w:hAnsi="Times New Roman" w:eastAsia="仿宋" w:cs="宋体"/>
          <w:color w:val="auto"/>
          <w:kern w:val="0"/>
          <w:sz w:val="21"/>
          <w:szCs w:val="21"/>
          <w:highlight w:val="none"/>
          <w:lang w:eastAsia="zh-CN"/>
        </w:rPr>
        <w:t>：</w:t>
      </w:r>
      <w:r>
        <w:rPr>
          <w:rFonts w:hint="default" w:ascii="Times New Roman" w:hAnsi="Times New Roman" w:eastAsia="仿宋" w:cs="Times New Roman"/>
          <w:color w:val="auto"/>
          <w:spacing w:val="4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spacing w:val="4"/>
          <w:sz w:val="21"/>
          <w:szCs w:val="21"/>
          <w:lang w:val="en-US" w:eastAsia="zh-CN"/>
        </w:rPr>
        <w:instrText xml:space="preserve"> HYPERLINK "mailto:841174639@qq.com；" </w:instrText>
      </w:r>
      <w:r>
        <w:rPr>
          <w:rFonts w:hint="default" w:ascii="Times New Roman" w:hAnsi="Times New Roman" w:eastAsia="仿宋" w:cs="Times New Roman"/>
          <w:color w:val="auto"/>
          <w:spacing w:val="4"/>
          <w:sz w:val="21"/>
          <w:szCs w:val="21"/>
          <w:lang w:val="en-US" w:eastAsia="zh-CN"/>
        </w:rPr>
        <w:fldChar w:fldCharType="separate"/>
      </w:r>
      <w:r>
        <w:rPr>
          <w:rStyle w:val="5"/>
          <w:rFonts w:hint="default" w:ascii="Times New Roman" w:hAnsi="Times New Roman" w:eastAsia="仿宋" w:cs="Times New Roman"/>
          <w:color w:val="auto"/>
          <w:spacing w:val="4"/>
          <w:sz w:val="21"/>
          <w:szCs w:val="21"/>
          <w:lang w:val="en-US" w:eastAsia="zh-CN"/>
        </w:rPr>
        <w:t>841174639@qq.com</w:t>
      </w:r>
      <w:r>
        <w:rPr>
          <w:rStyle w:val="5"/>
          <w:rFonts w:hint="eastAsia" w:ascii="Times New Roman" w:hAnsi="Times New Roman" w:eastAsia="仿宋" w:cs="Times New Roman"/>
          <w:color w:val="auto"/>
          <w:sz w:val="21"/>
          <w:szCs w:val="21"/>
          <w:lang w:val="en-US" w:eastAsia="zh-CN"/>
        </w:rPr>
        <w:t>；</w:t>
      </w:r>
      <w:r>
        <w:rPr>
          <w:rFonts w:hint="default" w:ascii="Times New Roman" w:hAnsi="Times New Roman" w:eastAsia="仿宋" w:cs="Times New Roman"/>
          <w:color w:val="auto"/>
          <w:spacing w:val="4"/>
          <w:sz w:val="21"/>
          <w:szCs w:val="21"/>
          <w:lang w:val="en-US" w:eastAsia="zh-CN"/>
        </w:rPr>
        <w:fldChar w:fldCharType="end"/>
      </w:r>
    </w:p>
    <w:p w14:paraId="52F8207A">
      <w:pP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</w:rPr>
        <w:t>联系人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  <w:t>：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val="en-US" w:eastAsia="zh-CN"/>
        </w:rPr>
        <w:t>许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</w:rPr>
        <w:t>老师，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  <w:lang w:val="en-US" w:eastAsia="zh-CN"/>
        </w:rPr>
        <w:t>15700070470</w:t>
      </w: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  <w:t>；</w:t>
      </w:r>
    </w:p>
    <w:p w14:paraId="5DD79306">
      <w:pP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  <w:u w:val="none"/>
        </w:rPr>
        <w:t>邮件发送后请再次电话确认</w:t>
      </w:r>
      <w:r>
        <w:rPr>
          <w:rFonts w:hint="eastAsia" w:ascii="Times New Roman" w:hAnsi="Times New Roman" w:eastAsia="仿宋" w:cs="Times New Roman"/>
          <w:color w:val="auto"/>
          <w:sz w:val="21"/>
          <w:szCs w:val="21"/>
          <w:u w:val="none"/>
          <w:lang w:eastAsia="zh-CN"/>
        </w:rPr>
        <w:t>。</w:t>
      </w:r>
    </w:p>
    <w:p w14:paraId="5157F2A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ZWFiMzg1MzI2ZjMxOTJmMzFjMjkzMjdhYjIwMDYifQ=="/>
  </w:docVars>
  <w:rsids>
    <w:rsidRoot w:val="2F5B59FB"/>
    <w:rsid w:val="2F5B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character" w:styleId="5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2025-02-26T14:08:00Z</dcterms:created>
  <dc:creator>桔子</dc:creator>
  <cp:lastModifiedBy>桔子</cp:lastModifiedBy>
  <dcterms:modified xsi:type="dcterms:W3CDTF">2025-02-26T14:09:14Z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428495BF928F4D2FB568FC865B5D1D63_11</vt:lpwstr>
  </property>
</Properties>
</file>