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51828">
      <w:pPr>
        <w:spacing w:before="133" w:line="212" w:lineRule="auto"/>
        <w:jc w:val="left"/>
        <w:rPr>
          <w:rFonts w:hint="eastAsia" w:ascii="Times New Roman" w:hAnsi="Times New Roman" w:eastAsia="黑体" w:cs="Times New Roman"/>
          <w:snapToGrid w:val="0"/>
          <w:color w:val="000000"/>
          <w:spacing w:val="4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snapToGrid w:val="0"/>
          <w:color w:val="000000"/>
          <w:spacing w:val="4"/>
          <w:sz w:val="24"/>
          <w:szCs w:val="24"/>
          <w:lang w:val="en-US" w:eastAsia="zh-CN" w:bidi="ar-SA"/>
        </w:rPr>
        <w:t>附件9</w:t>
      </w:r>
    </w:p>
    <w:p w14:paraId="0CEA952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Times New Roman" w:hAnsi="Times New Roman" w:eastAsia="黑体" w:cs="Times New Roman"/>
          <w:snapToGrid w:val="0"/>
          <w:color w:val="000000"/>
          <w:spacing w:val="4"/>
          <w:sz w:val="28"/>
          <w:szCs w:val="28"/>
          <w:lang w:val="en-US" w:eastAsia="en-US" w:bidi="ar-SA"/>
        </w:rPr>
      </w:pPr>
      <w:bookmarkStart w:id="0" w:name="OLE_LINK4"/>
      <w:r>
        <w:rPr>
          <w:rFonts w:hint="eastAsia" w:ascii="Times New Roman" w:hAnsi="Times New Roman" w:eastAsia="黑体" w:cs="Times New Roman"/>
          <w:snapToGrid w:val="0"/>
          <w:color w:val="000000"/>
          <w:spacing w:val="4"/>
          <w:sz w:val="28"/>
          <w:szCs w:val="28"/>
          <w:lang w:val="en-US" w:eastAsia="en-US" w:bidi="ar-SA"/>
        </w:rPr>
        <w:t>202</w:t>
      </w:r>
      <w:r>
        <w:rPr>
          <w:rFonts w:hint="eastAsia" w:ascii="Times New Roman" w:hAnsi="Times New Roman" w:eastAsia="黑体" w:cs="Times New Roman"/>
          <w:snapToGrid w:val="0"/>
          <w:color w:val="000000"/>
          <w:spacing w:val="4"/>
          <w:sz w:val="28"/>
          <w:szCs w:val="28"/>
          <w:lang w:val="en-US" w:eastAsia="zh-CN" w:bidi="ar-SA"/>
        </w:rPr>
        <w:t>5</w:t>
      </w:r>
      <w:r>
        <w:rPr>
          <w:rFonts w:hint="eastAsia" w:ascii="Times New Roman" w:hAnsi="Times New Roman" w:eastAsia="黑体" w:cs="Times New Roman"/>
          <w:snapToGrid w:val="0"/>
          <w:color w:val="000000"/>
          <w:spacing w:val="4"/>
          <w:sz w:val="28"/>
          <w:szCs w:val="28"/>
          <w:lang w:val="en-US" w:eastAsia="en-US" w:bidi="ar-SA"/>
        </w:rPr>
        <w:t>年</w:t>
      </w:r>
      <w:r>
        <w:rPr>
          <w:rFonts w:hint="eastAsia" w:ascii="Times New Roman" w:hAnsi="Times New Roman" w:eastAsia="黑体" w:cs="Times New Roman"/>
          <w:snapToGrid w:val="0"/>
          <w:color w:val="000000"/>
          <w:spacing w:val="4"/>
          <w:sz w:val="28"/>
          <w:szCs w:val="28"/>
          <w:lang w:val="en-US" w:eastAsia="zh-CN" w:bidi="ar-SA"/>
        </w:rPr>
        <w:t>浙江省职业院校</w:t>
      </w:r>
      <w:r>
        <w:rPr>
          <w:rFonts w:hint="eastAsia" w:ascii="Times New Roman" w:hAnsi="Times New Roman" w:eastAsia="黑体" w:cs="Times New Roman"/>
          <w:snapToGrid w:val="0"/>
          <w:color w:val="000000"/>
          <w:spacing w:val="4"/>
          <w:sz w:val="28"/>
          <w:szCs w:val="28"/>
          <w:lang w:val="en-US" w:eastAsia="en-US" w:bidi="ar-SA"/>
        </w:rPr>
        <w:t>技能大赛</w:t>
      </w:r>
      <w:r>
        <w:rPr>
          <w:rFonts w:hint="eastAsia" w:ascii="Times New Roman" w:hAnsi="Times New Roman" w:eastAsia="黑体" w:cs="Times New Roman"/>
          <w:snapToGrid w:val="0"/>
          <w:color w:val="000000"/>
          <w:spacing w:val="4"/>
          <w:sz w:val="28"/>
          <w:szCs w:val="28"/>
          <w:lang w:val="en-US" w:eastAsia="zh-CN" w:bidi="ar-SA"/>
        </w:rPr>
        <w:t>“食品安全与质量检测”</w:t>
      </w:r>
      <w:r>
        <w:rPr>
          <w:rFonts w:hint="eastAsia" w:ascii="Times New Roman" w:hAnsi="Times New Roman" w:eastAsia="黑体" w:cs="Times New Roman"/>
          <w:snapToGrid w:val="0"/>
          <w:color w:val="000000"/>
          <w:spacing w:val="4"/>
          <w:sz w:val="28"/>
          <w:szCs w:val="28"/>
          <w:lang w:val="en-US" w:eastAsia="en-US" w:bidi="ar-SA"/>
        </w:rPr>
        <w:t>赛项</w:t>
      </w:r>
    </w:p>
    <w:bookmarkEnd w:id="0"/>
    <w:p w14:paraId="0201A07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Times New Roman" w:hAnsi="Times New Roman" w:eastAsia="黑体" w:cs="Times New Roman"/>
          <w:snapToGrid w:val="0"/>
          <w:color w:val="000000"/>
          <w:spacing w:val="4"/>
          <w:sz w:val="28"/>
          <w:szCs w:val="28"/>
          <w:lang w:val="en-US" w:eastAsia="en-US" w:bidi="ar-SA"/>
        </w:rPr>
      </w:pPr>
      <w:bookmarkStart w:id="1" w:name="OLE_LINK9"/>
      <w:r>
        <w:rPr>
          <w:rFonts w:hint="eastAsia" w:ascii="Times New Roman" w:hAnsi="Times New Roman" w:eastAsia="黑体" w:cs="Times New Roman"/>
          <w:snapToGrid w:val="0"/>
          <w:color w:val="000000"/>
          <w:spacing w:val="4"/>
          <w:sz w:val="28"/>
          <w:szCs w:val="28"/>
          <w:lang w:val="en-US" w:eastAsia="en-US" w:bidi="ar-SA"/>
        </w:rPr>
        <w:t>裁判员推荐表</w:t>
      </w:r>
      <w:bookmarkEnd w:id="1"/>
    </w:p>
    <w:tbl>
      <w:tblPr>
        <w:tblStyle w:val="4"/>
        <w:tblW w:w="88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4"/>
        <w:gridCol w:w="1681"/>
        <w:gridCol w:w="434"/>
        <w:gridCol w:w="1967"/>
        <w:gridCol w:w="2240"/>
      </w:tblGrid>
      <w:tr w14:paraId="5D584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544" w:type="dxa"/>
            <w:vAlign w:val="center"/>
          </w:tcPr>
          <w:p w14:paraId="114D5427">
            <w:pPr>
              <w:widowControl w:val="0"/>
              <w:jc w:val="center"/>
              <w:rPr>
                <w:rFonts w:ascii="方正仿宋_GBK" w:hAnsi="方正仿宋_GBK" w:eastAsia="方正仿宋_GBK" w:cs="方正仿宋_GBK"/>
                <w:color w:val="333333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24"/>
                <w:shd w:val="clear" w:color="auto" w:fill="FFFFFF"/>
                <w:lang w:bidi="ar"/>
              </w:rPr>
              <w:t>推荐单位</w:t>
            </w:r>
          </w:p>
        </w:tc>
        <w:tc>
          <w:tcPr>
            <w:tcW w:w="4082" w:type="dxa"/>
            <w:gridSpan w:val="3"/>
          </w:tcPr>
          <w:p w14:paraId="0CF29225">
            <w:pPr>
              <w:widowControl w:val="0"/>
              <w:jc w:val="center"/>
              <w:rPr>
                <w:rFonts w:ascii="方正仿宋_GBK" w:hAnsi="方正仿宋_GBK" w:eastAsia="方正仿宋_GBK" w:cs="方正仿宋_GBK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2240" w:type="dxa"/>
            <w:vMerge w:val="restart"/>
            <w:vAlign w:val="center"/>
          </w:tcPr>
          <w:p w14:paraId="1BF55D3A">
            <w:pPr>
              <w:widowControl w:val="0"/>
              <w:jc w:val="center"/>
              <w:rPr>
                <w:rFonts w:ascii="方正仿宋_GBK" w:hAnsi="方正仿宋_GBK" w:eastAsia="方正仿宋_GBK" w:cs="方正仿宋_GBK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14:paraId="0E7E1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2544" w:type="dxa"/>
            <w:vAlign w:val="center"/>
          </w:tcPr>
          <w:p w14:paraId="2FB6500C">
            <w:pPr>
              <w:widowControl w:val="0"/>
              <w:jc w:val="center"/>
              <w:rPr>
                <w:rFonts w:ascii="方正仿宋_GBK" w:hAnsi="方正仿宋_GBK" w:eastAsia="方正仿宋_GBK" w:cs="方正仿宋_GBK"/>
                <w:color w:val="333333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24"/>
                <w:shd w:val="clear" w:color="auto" w:fill="FFFFFF"/>
                <w:lang w:bidi="ar"/>
              </w:rPr>
              <w:t>赛项名称</w:t>
            </w:r>
          </w:p>
        </w:tc>
        <w:tc>
          <w:tcPr>
            <w:tcW w:w="4082" w:type="dxa"/>
            <w:gridSpan w:val="3"/>
          </w:tcPr>
          <w:p w14:paraId="1931EC3C">
            <w:pPr>
              <w:widowControl w:val="0"/>
              <w:jc w:val="center"/>
              <w:rPr>
                <w:rFonts w:ascii="方正仿宋_GBK" w:hAnsi="方正仿宋_GBK" w:eastAsia="方正仿宋_GBK" w:cs="方正仿宋_GBK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2240" w:type="dxa"/>
            <w:vMerge w:val="continue"/>
          </w:tcPr>
          <w:p w14:paraId="3E580434">
            <w:pPr>
              <w:widowControl w:val="0"/>
              <w:jc w:val="center"/>
              <w:rPr>
                <w:rFonts w:ascii="方正仿宋_GBK" w:hAnsi="方正仿宋_GBK" w:eastAsia="方正仿宋_GBK" w:cs="方正仿宋_GBK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14:paraId="6C599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544" w:type="dxa"/>
            <w:vAlign w:val="center"/>
          </w:tcPr>
          <w:p w14:paraId="563ABAFB">
            <w:pPr>
              <w:widowControl w:val="0"/>
              <w:jc w:val="center"/>
              <w:rPr>
                <w:rFonts w:ascii="方正小标宋_GBK" w:hAnsi="方正小标宋_GBK" w:eastAsia="方正小标宋_GBK" w:cs="方正小标宋_GBK"/>
                <w:color w:val="333333"/>
                <w:kern w:val="0"/>
                <w:sz w:val="44"/>
                <w:szCs w:val="44"/>
                <w:shd w:val="clear" w:color="auto" w:fill="FFFFFF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24"/>
                <w:shd w:val="clear" w:color="auto" w:fill="FFFFFF"/>
                <w:lang w:bidi="ar"/>
              </w:rPr>
              <w:t>赛项编号</w:t>
            </w:r>
          </w:p>
        </w:tc>
        <w:tc>
          <w:tcPr>
            <w:tcW w:w="4082" w:type="dxa"/>
            <w:gridSpan w:val="3"/>
            <w:vAlign w:val="center"/>
          </w:tcPr>
          <w:p w14:paraId="78D3447F">
            <w:pPr>
              <w:widowControl w:val="0"/>
              <w:jc w:val="center"/>
              <w:rPr>
                <w:rFonts w:ascii="方正仿宋_GBK" w:hAnsi="方正仿宋_GBK" w:eastAsia="方正仿宋_GBK" w:cs="方正仿宋_GBK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2240" w:type="dxa"/>
            <w:vMerge w:val="continue"/>
          </w:tcPr>
          <w:p w14:paraId="7496A10B">
            <w:pPr>
              <w:widowControl w:val="0"/>
              <w:jc w:val="center"/>
              <w:rPr>
                <w:rFonts w:ascii="方正仿宋_GBK" w:hAnsi="方正仿宋_GBK" w:eastAsia="方正仿宋_GBK" w:cs="方正仿宋_GBK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14:paraId="73E34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44" w:type="dxa"/>
            <w:vAlign w:val="center"/>
          </w:tcPr>
          <w:p w14:paraId="441AFAA5">
            <w:pPr>
              <w:widowControl w:val="0"/>
              <w:jc w:val="center"/>
              <w:rPr>
                <w:rFonts w:ascii="方正仿宋_GBK" w:hAnsi="方正仿宋_GBK" w:eastAsia="方正仿宋_GBK" w:cs="方正仿宋_GBK"/>
                <w:color w:val="333333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24"/>
                <w:shd w:val="clear" w:color="auto" w:fill="FFFFFF"/>
                <w:lang w:bidi="ar"/>
              </w:rPr>
              <w:t>姓名</w:t>
            </w:r>
          </w:p>
        </w:tc>
        <w:tc>
          <w:tcPr>
            <w:tcW w:w="2115" w:type="dxa"/>
            <w:gridSpan w:val="2"/>
          </w:tcPr>
          <w:p w14:paraId="40C81A71">
            <w:pPr>
              <w:widowControl w:val="0"/>
              <w:jc w:val="center"/>
              <w:rPr>
                <w:rFonts w:ascii="方正仿宋_GBK" w:hAnsi="方正仿宋_GBK" w:eastAsia="方正仿宋_GBK" w:cs="方正仿宋_GBK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967" w:type="dxa"/>
            <w:vAlign w:val="top"/>
          </w:tcPr>
          <w:p w14:paraId="56FE7460">
            <w:pPr>
              <w:widowControl w:val="0"/>
              <w:jc w:val="center"/>
              <w:rPr>
                <w:rFonts w:ascii="方正仿宋_GBK" w:hAnsi="方正仿宋_GBK" w:eastAsia="方正仿宋_GBK" w:cs="方正仿宋_GBK"/>
                <w:snapToGrid w:val="0"/>
                <w:color w:val="333333"/>
                <w:kern w:val="0"/>
                <w:sz w:val="24"/>
                <w:szCs w:val="21"/>
                <w:shd w:val="clear" w:color="auto" w:fill="FFFFFF"/>
                <w:lang w:val="en-US" w:eastAsia="en-US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24"/>
                <w:shd w:val="clear" w:color="auto" w:fill="FFFFFF"/>
                <w:lang w:bidi="ar"/>
              </w:rPr>
              <w:t>性别</w:t>
            </w:r>
          </w:p>
        </w:tc>
        <w:tc>
          <w:tcPr>
            <w:tcW w:w="2240" w:type="dxa"/>
          </w:tcPr>
          <w:p w14:paraId="455FF487">
            <w:pPr>
              <w:widowControl w:val="0"/>
              <w:jc w:val="center"/>
              <w:rPr>
                <w:rFonts w:ascii="方正仿宋_GBK" w:hAnsi="方正仿宋_GBK" w:eastAsia="方正仿宋_GBK" w:cs="方正仿宋_GBK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14:paraId="3AD52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44" w:type="dxa"/>
            <w:vAlign w:val="center"/>
          </w:tcPr>
          <w:p w14:paraId="167058F5">
            <w:pPr>
              <w:widowControl w:val="0"/>
              <w:jc w:val="center"/>
              <w:rPr>
                <w:rFonts w:ascii="方正仿宋_GBK" w:hAnsi="方正仿宋_GBK" w:eastAsia="方正仿宋_GBK" w:cs="方正仿宋_GBK"/>
                <w:color w:val="333333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24"/>
                <w:shd w:val="clear" w:color="auto" w:fill="FFFFFF"/>
                <w:lang w:bidi="ar"/>
              </w:rPr>
              <w:t>身份证号</w:t>
            </w:r>
          </w:p>
        </w:tc>
        <w:tc>
          <w:tcPr>
            <w:tcW w:w="2115" w:type="dxa"/>
            <w:gridSpan w:val="2"/>
          </w:tcPr>
          <w:p w14:paraId="71F60410">
            <w:pPr>
              <w:widowControl w:val="0"/>
              <w:jc w:val="center"/>
              <w:rPr>
                <w:rFonts w:ascii="方正仿宋_GBK" w:hAnsi="方正仿宋_GBK" w:eastAsia="方正仿宋_GBK" w:cs="方正仿宋_GBK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967" w:type="dxa"/>
            <w:vAlign w:val="top"/>
          </w:tcPr>
          <w:p w14:paraId="2B714F49">
            <w:pPr>
              <w:widowControl w:val="0"/>
              <w:jc w:val="center"/>
              <w:rPr>
                <w:rFonts w:ascii="方正仿宋_GBK" w:hAnsi="方正仿宋_GBK" w:eastAsia="方正仿宋_GBK" w:cs="方正仿宋_GBK"/>
                <w:snapToGrid w:val="0"/>
                <w:color w:val="333333"/>
                <w:kern w:val="0"/>
                <w:sz w:val="24"/>
                <w:szCs w:val="21"/>
                <w:shd w:val="clear" w:color="auto" w:fill="FFFFFF"/>
                <w:lang w:val="en-US" w:eastAsia="en-US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24"/>
                <w:shd w:val="clear" w:color="auto" w:fill="FFFFFF"/>
                <w:lang w:bidi="ar"/>
              </w:rPr>
              <w:t>出生年月</w:t>
            </w:r>
          </w:p>
        </w:tc>
        <w:tc>
          <w:tcPr>
            <w:tcW w:w="2240" w:type="dxa"/>
          </w:tcPr>
          <w:p w14:paraId="717DE5BF">
            <w:pPr>
              <w:widowControl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14:paraId="26BE0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44" w:type="dxa"/>
            <w:vAlign w:val="center"/>
          </w:tcPr>
          <w:p w14:paraId="28D8B9F9">
            <w:pPr>
              <w:widowControl w:val="0"/>
              <w:jc w:val="center"/>
              <w:rPr>
                <w:rFonts w:ascii="方正仿宋_GBK" w:hAnsi="方正仿宋_GBK" w:eastAsia="方正仿宋_GBK" w:cs="方正仿宋_GBK"/>
                <w:color w:val="333333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24"/>
                <w:shd w:val="clear" w:color="auto" w:fill="FFFFFF"/>
                <w:lang w:bidi="ar"/>
              </w:rPr>
              <w:t>职称（职业资格等级）</w:t>
            </w:r>
          </w:p>
        </w:tc>
        <w:tc>
          <w:tcPr>
            <w:tcW w:w="2115" w:type="dxa"/>
            <w:gridSpan w:val="2"/>
            <w:vAlign w:val="center"/>
          </w:tcPr>
          <w:p w14:paraId="5F2B8B32">
            <w:pPr>
              <w:widowControl w:val="0"/>
              <w:jc w:val="center"/>
              <w:rPr>
                <w:rFonts w:ascii="方正仿宋_GBK" w:hAnsi="方正仿宋_GBK" w:eastAsia="方正仿宋_GBK" w:cs="方正仿宋_GBK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967" w:type="dxa"/>
            <w:vAlign w:val="center"/>
          </w:tcPr>
          <w:p w14:paraId="4344803B">
            <w:pPr>
              <w:widowControl w:val="0"/>
              <w:jc w:val="center"/>
              <w:rPr>
                <w:rFonts w:ascii="方正仿宋_GBK" w:hAnsi="方正仿宋_GBK" w:eastAsia="方正仿宋_GBK" w:cs="方正仿宋_GBK"/>
                <w:snapToGrid w:val="0"/>
                <w:color w:val="333333"/>
                <w:kern w:val="0"/>
                <w:sz w:val="24"/>
                <w:szCs w:val="21"/>
                <w:shd w:val="clear" w:color="auto" w:fill="FFFFFF"/>
                <w:lang w:val="en-US" w:eastAsia="en-US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24"/>
                <w:shd w:val="clear" w:color="auto" w:fill="FFFFFF"/>
                <w:lang w:bidi="ar"/>
              </w:rPr>
              <w:t>职务</w:t>
            </w:r>
          </w:p>
        </w:tc>
        <w:tc>
          <w:tcPr>
            <w:tcW w:w="2240" w:type="dxa"/>
            <w:vAlign w:val="center"/>
          </w:tcPr>
          <w:p w14:paraId="1B49FDDC">
            <w:pPr>
              <w:widowControl w:val="0"/>
              <w:spacing w:line="600" w:lineRule="exact"/>
              <w:jc w:val="center"/>
              <w:rPr>
                <w:rFonts w:ascii="方正小标宋_GBK" w:hAnsi="方正小标宋_GBK" w:eastAsia="方正小标宋_GBK" w:cs="方正小标宋_GBK"/>
                <w:color w:val="333333"/>
                <w:kern w:val="0"/>
                <w:sz w:val="44"/>
                <w:szCs w:val="44"/>
                <w:shd w:val="clear" w:color="auto" w:fill="FFFFFF"/>
                <w:lang w:bidi="ar"/>
              </w:rPr>
            </w:pPr>
          </w:p>
        </w:tc>
      </w:tr>
      <w:tr w14:paraId="06E44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44" w:type="dxa"/>
            <w:vAlign w:val="center"/>
          </w:tcPr>
          <w:p w14:paraId="04B00356">
            <w:pPr>
              <w:widowControl w:val="0"/>
              <w:jc w:val="center"/>
              <w:rPr>
                <w:rFonts w:ascii="方正仿宋_GBK" w:hAnsi="方正仿宋_GBK" w:eastAsia="方正仿宋_GBK" w:cs="方正仿宋_GBK"/>
                <w:color w:val="333333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24"/>
                <w:shd w:val="clear" w:color="auto" w:fill="FFFFFF"/>
                <w:lang w:bidi="ar"/>
              </w:rPr>
              <w:t>专业领域</w:t>
            </w:r>
          </w:p>
        </w:tc>
        <w:tc>
          <w:tcPr>
            <w:tcW w:w="2115" w:type="dxa"/>
            <w:gridSpan w:val="2"/>
            <w:vAlign w:val="center"/>
          </w:tcPr>
          <w:p w14:paraId="0138CA30">
            <w:pPr>
              <w:widowControl w:val="0"/>
              <w:jc w:val="center"/>
              <w:rPr>
                <w:rFonts w:ascii="方正仿宋_GBK" w:hAnsi="方正仿宋_GBK" w:eastAsia="方正仿宋_GBK" w:cs="方正仿宋_GBK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967" w:type="dxa"/>
            <w:vAlign w:val="center"/>
          </w:tcPr>
          <w:p w14:paraId="007437C5">
            <w:pPr>
              <w:widowControl w:val="0"/>
              <w:jc w:val="center"/>
              <w:rPr>
                <w:rFonts w:ascii="方正仿宋_GBK" w:hAnsi="方正仿宋_GBK" w:eastAsia="方正仿宋_GBK" w:cs="方正仿宋_GBK"/>
                <w:snapToGrid w:val="0"/>
                <w:color w:val="333333"/>
                <w:kern w:val="0"/>
                <w:sz w:val="24"/>
                <w:szCs w:val="21"/>
                <w:shd w:val="clear" w:color="auto" w:fill="FFFFFF"/>
                <w:lang w:val="en-US" w:eastAsia="en-US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24"/>
                <w:shd w:val="clear" w:color="auto" w:fill="FFFFFF"/>
                <w:lang w:bidi="ar"/>
              </w:rPr>
              <w:t>专业大类</w:t>
            </w:r>
          </w:p>
        </w:tc>
        <w:tc>
          <w:tcPr>
            <w:tcW w:w="2240" w:type="dxa"/>
            <w:vAlign w:val="center"/>
          </w:tcPr>
          <w:p w14:paraId="41B8E184">
            <w:pPr>
              <w:widowControl w:val="0"/>
              <w:jc w:val="center"/>
              <w:rPr>
                <w:rFonts w:ascii="方正仿宋_GBK" w:hAnsi="方正仿宋_GBK" w:eastAsia="方正仿宋_GBK" w:cs="方正仿宋_GBK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14:paraId="41281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44" w:type="dxa"/>
            <w:vAlign w:val="center"/>
          </w:tcPr>
          <w:p w14:paraId="475ECF5D">
            <w:pPr>
              <w:widowControl w:val="0"/>
              <w:jc w:val="center"/>
              <w:rPr>
                <w:rFonts w:ascii="方正仿宋_GBK" w:hAnsi="方正仿宋_GBK" w:eastAsia="方正仿宋_GBK" w:cs="方正仿宋_GBK"/>
                <w:color w:val="333333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24"/>
                <w:shd w:val="clear" w:color="auto" w:fill="FFFFFF"/>
                <w:lang w:bidi="ar"/>
              </w:rPr>
              <w:t>电子邮箱</w:t>
            </w:r>
          </w:p>
        </w:tc>
        <w:tc>
          <w:tcPr>
            <w:tcW w:w="2115" w:type="dxa"/>
            <w:gridSpan w:val="2"/>
            <w:vAlign w:val="center"/>
          </w:tcPr>
          <w:p w14:paraId="0190AED4">
            <w:pPr>
              <w:widowControl w:val="0"/>
              <w:jc w:val="center"/>
              <w:rPr>
                <w:rFonts w:ascii="方正仿宋_GBK" w:hAnsi="方正仿宋_GBK" w:eastAsia="方正仿宋_GBK" w:cs="方正仿宋_GBK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967" w:type="dxa"/>
            <w:vAlign w:val="center"/>
          </w:tcPr>
          <w:p w14:paraId="575354F1">
            <w:pPr>
              <w:widowControl w:val="0"/>
              <w:jc w:val="center"/>
              <w:rPr>
                <w:rFonts w:ascii="方正仿宋_GBK" w:hAnsi="方正仿宋_GBK" w:eastAsia="方正仿宋_GBK" w:cs="方正仿宋_GBK"/>
                <w:snapToGrid w:val="0"/>
                <w:color w:val="333333"/>
                <w:kern w:val="0"/>
                <w:sz w:val="24"/>
                <w:szCs w:val="21"/>
                <w:shd w:val="clear" w:color="auto" w:fill="FFFFFF"/>
                <w:lang w:val="en-US" w:eastAsia="en-US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24"/>
                <w:shd w:val="clear" w:color="auto" w:fill="FFFFFF"/>
                <w:lang w:bidi="ar"/>
              </w:rPr>
              <w:t>联系电话</w:t>
            </w:r>
          </w:p>
        </w:tc>
        <w:tc>
          <w:tcPr>
            <w:tcW w:w="2240" w:type="dxa"/>
            <w:vAlign w:val="center"/>
          </w:tcPr>
          <w:p w14:paraId="70D305D6">
            <w:pPr>
              <w:widowControl w:val="0"/>
              <w:jc w:val="center"/>
              <w:rPr>
                <w:rFonts w:ascii="方正仿宋_GBK" w:hAnsi="方正仿宋_GBK" w:eastAsia="方正仿宋_GBK" w:cs="方正仿宋_GBK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14:paraId="6F3A8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44" w:type="dxa"/>
            <w:vAlign w:val="center"/>
          </w:tcPr>
          <w:p w14:paraId="62D6D24B">
            <w:pPr>
              <w:widowControl w:val="0"/>
              <w:jc w:val="center"/>
              <w:rPr>
                <w:rFonts w:ascii="方正仿宋_GBK" w:hAnsi="方正仿宋_GBK" w:eastAsia="方正仿宋_GBK" w:cs="方正仿宋_GBK"/>
                <w:color w:val="333333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24"/>
                <w:shd w:val="clear" w:color="auto" w:fill="FFFFFF"/>
                <w:lang w:bidi="ar"/>
              </w:rPr>
              <w:t>工作单位</w:t>
            </w:r>
          </w:p>
        </w:tc>
        <w:tc>
          <w:tcPr>
            <w:tcW w:w="6322" w:type="dxa"/>
            <w:gridSpan w:val="4"/>
            <w:vAlign w:val="center"/>
          </w:tcPr>
          <w:p w14:paraId="2E4E301B">
            <w:pPr>
              <w:widowControl w:val="0"/>
              <w:jc w:val="center"/>
              <w:rPr>
                <w:rFonts w:ascii="方正仿宋_GBK" w:hAnsi="方正仿宋_GBK" w:eastAsia="方正仿宋_GBK" w:cs="方正仿宋_GBK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14:paraId="5D96D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44" w:type="dxa"/>
            <w:vAlign w:val="center"/>
          </w:tcPr>
          <w:p w14:paraId="019EEC65">
            <w:pPr>
              <w:widowControl w:val="0"/>
              <w:jc w:val="center"/>
              <w:rPr>
                <w:rFonts w:ascii="方正仿宋_GBK" w:hAnsi="方正仿宋_GBK" w:eastAsia="方正仿宋_GBK" w:cs="方正仿宋_GBK"/>
                <w:color w:val="333333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24"/>
                <w:shd w:val="clear" w:color="auto" w:fill="FFFFFF"/>
                <w:lang w:bidi="ar"/>
              </w:rPr>
              <w:t>通讯地址</w:t>
            </w:r>
          </w:p>
        </w:tc>
        <w:tc>
          <w:tcPr>
            <w:tcW w:w="6322" w:type="dxa"/>
            <w:gridSpan w:val="4"/>
            <w:vAlign w:val="center"/>
          </w:tcPr>
          <w:p w14:paraId="60A71360">
            <w:pPr>
              <w:widowControl w:val="0"/>
              <w:jc w:val="center"/>
              <w:rPr>
                <w:rFonts w:ascii="方正仿宋_GBK" w:hAnsi="方正仿宋_GBK" w:eastAsia="方正仿宋_GBK" w:cs="方正仿宋_GBK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14:paraId="31400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  <w:jc w:val="center"/>
        </w:trPr>
        <w:tc>
          <w:tcPr>
            <w:tcW w:w="2544" w:type="dxa"/>
            <w:vAlign w:val="center"/>
          </w:tcPr>
          <w:p w14:paraId="46065763">
            <w:pPr>
              <w:widowControl w:val="0"/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333333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24"/>
                <w:shd w:val="clear" w:color="auto" w:fill="FFFFFF"/>
                <w:lang w:bidi="ar"/>
              </w:rPr>
              <w:t>近五年来获省级以上</w:t>
            </w:r>
          </w:p>
          <w:p w14:paraId="0A17D911">
            <w:pPr>
              <w:widowControl w:val="0"/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333333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24"/>
                <w:shd w:val="clear" w:color="auto" w:fill="FFFFFF"/>
                <w:lang w:bidi="ar"/>
              </w:rPr>
              <w:t>教科研成果情况</w:t>
            </w:r>
          </w:p>
        </w:tc>
        <w:tc>
          <w:tcPr>
            <w:tcW w:w="6322" w:type="dxa"/>
            <w:gridSpan w:val="4"/>
          </w:tcPr>
          <w:p w14:paraId="4313EC95">
            <w:pPr>
              <w:widowControl w:val="0"/>
              <w:adjustRightInd w:val="0"/>
              <w:snapToGrid w:val="0"/>
              <w:spacing w:line="360" w:lineRule="auto"/>
              <w:jc w:val="left"/>
              <w:rPr>
                <w:rFonts w:ascii="方正仿宋_GBK" w:hAnsi="方正仿宋_GBK" w:eastAsia="方正仿宋_GBK" w:cs="方正仿宋_GBK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  <w:p w14:paraId="66537A2F">
            <w:pPr>
              <w:widowControl w:val="0"/>
              <w:adjustRightInd w:val="0"/>
              <w:snapToGrid w:val="0"/>
              <w:spacing w:line="360" w:lineRule="auto"/>
              <w:jc w:val="left"/>
              <w:rPr>
                <w:rFonts w:ascii="方正仿宋_GBK" w:hAnsi="方正仿宋_GBK" w:eastAsia="方正仿宋_GBK" w:cs="方正仿宋_GBK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  <w:p w14:paraId="73426FFA">
            <w:pPr>
              <w:widowControl w:val="0"/>
              <w:adjustRightInd w:val="0"/>
              <w:snapToGrid w:val="0"/>
              <w:spacing w:line="360" w:lineRule="auto"/>
              <w:jc w:val="left"/>
              <w:rPr>
                <w:rFonts w:ascii="方正仿宋_GBK" w:hAnsi="方正仿宋_GBK" w:eastAsia="方正仿宋_GBK" w:cs="方正仿宋_GBK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  <w:p w14:paraId="24ABD3AD">
            <w:pPr>
              <w:widowControl w:val="0"/>
              <w:adjustRightInd w:val="0"/>
              <w:snapToGrid w:val="0"/>
              <w:spacing w:line="360" w:lineRule="auto"/>
              <w:jc w:val="left"/>
              <w:rPr>
                <w:rFonts w:ascii="方正仿宋_GBK" w:hAnsi="方正仿宋_GBK" w:eastAsia="方正仿宋_GBK" w:cs="方正仿宋_GBK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  <w:p w14:paraId="1DE23A1C">
            <w:pPr>
              <w:widowControl w:val="0"/>
              <w:adjustRightInd w:val="0"/>
              <w:snapToGrid w:val="0"/>
              <w:spacing w:line="360" w:lineRule="auto"/>
              <w:jc w:val="left"/>
              <w:rPr>
                <w:rFonts w:ascii="方正仿宋_GBK" w:hAnsi="方正仿宋_GBK" w:eastAsia="方正仿宋_GBK" w:cs="方正仿宋_GBK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  <w:p w14:paraId="72614E7E">
            <w:pPr>
              <w:widowControl w:val="0"/>
              <w:adjustRightInd w:val="0"/>
              <w:snapToGrid w:val="0"/>
              <w:spacing w:line="360" w:lineRule="auto"/>
              <w:jc w:val="left"/>
              <w:rPr>
                <w:rFonts w:ascii="方正仿宋_GBK" w:hAnsi="方正仿宋_GBK" w:eastAsia="方正仿宋_GBK" w:cs="方正仿宋_GBK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  <w:p w14:paraId="49E44257">
            <w:pPr>
              <w:widowControl w:val="0"/>
              <w:adjustRightInd w:val="0"/>
              <w:snapToGrid w:val="0"/>
              <w:spacing w:line="360" w:lineRule="auto"/>
              <w:jc w:val="left"/>
              <w:rPr>
                <w:rFonts w:ascii="方正仿宋_GBK" w:hAnsi="方正仿宋_GBK" w:eastAsia="方正仿宋_GBK" w:cs="方正仿宋_GBK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  <w:p w14:paraId="1E8CD942">
            <w:pPr>
              <w:widowControl w:val="0"/>
              <w:adjustRightInd w:val="0"/>
              <w:snapToGrid w:val="0"/>
              <w:spacing w:line="360" w:lineRule="auto"/>
              <w:jc w:val="left"/>
              <w:rPr>
                <w:rFonts w:ascii="方正仿宋_GBK" w:hAnsi="方正仿宋_GBK" w:eastAsia="方正仿宋_GBK" w:cs="方正仿宋_GBK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  <w:p w14:paraId="61F02B5E">
            <w:pPr>
              <w:widowControl w:val="0"/>
              <w:adjustRightInd w:val="0"/>
              <w:snapToGrid w:val="0"/>
              <w:spacing w:line="360" w:lineRule="auto"/>
              <w:jc w:val="left"/>
              <w:rPr>
                <w:rFonts w:ascii="方正仿宋_GBK" w:hAnsi="方正仿宋_GBK" w:eastAsia="方正仿宋_GBK" w:cs="方正仿宋_GBK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  <w:p w14:paraId="1209DA69">
            <w:pPr>
              <w:widowControl w:val="0"/>
              <w:adjustRightInd w:val="0"/>
              <w:snapToGrid w:val="0"/>
              <w:spacing w:line="360" w:lineRule="auto"/>
              <w:jc w:val="left"/>
              <w:rPr>
                <w:rFonts w:ascii="方正仿宋_GBK" w:hAnsi="方正仿宋_GBK" w:eastAsia="方正仿宋_GBK" w:cs="方正仿宋_GBK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  <w:p w14:paraId="2836503F">
            <w:pPr>
              <w:widowControl w:val="0"/>
              <w:adjustRightInd w:val="0"/>
              <w:snapToGrid w:val="0"/>
              <w:spacing w:line="360" w:lineRule="auto"/>
              <w:jc w:val="left"/>
              <w:rPr>
                <w:rFonts w:ascii="方正仿宋_GBK" w:hAnsi="方正仿宋_GBK" w:eastAsia="方正仿宋_GBK" w:cs="方正仿宋_GBK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14:paraId="4663D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1" w:hRule="atLeast"/>
          <w:jc w:val="center"/>
        </w:trPr>
        <w:tc>
          <w:tcPr>
            <w:tcW w:w="2544" w:type="dxa"/>
            <w:vAlign w:val="center"/>
          </w:tcPr>
          <w:p w14:paraId="48444117">
            <w:pPr>
              <w:widowControl w:val="0"/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333333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24"/>
                <w:shd w:val="clear" w:color="auto" w:fill="FFFFFF"/>
                <w:lang w:bidi="ar"/>
              </w:rPr>
              <w:t>近五年参与技能竞赛</w:t>
            </w:r>
          </w:p>
          <w:p w14:paraId="3511EA8B">
            <w:pPr>
              <w:widowControl w:val="0"/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333333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24"/>
                <w:shd w:val="clear" w:color="auto" w:fill="FFFFFF"/>
                <w:lang w:bidi="ar"/>
              </w:rPr>
              <w:t>专家活动情况</w:t>
            </w:r>
          </w:p>
        </w:tc>
        <w:tc>
          <w:tcPr>
            <w:tcW w:w="6322" w:type="dxa"/>
            <w:gridSpan w:val="4"/>
            <w:vAlign w:val="center"/>
          </w:tcPr>
          <w:p w14:paraId="78497216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ascii="方正仿宋_GBK" w:hAnsi="方正仿宋_GBK" w:eastAsia="方正仿宋_GBK" w:cs="方正仿宋_GBK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14:paraId="73935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9" w:hRule="exact"/>
          <w:jc w:val="center"/>
        </w:trPr>
        <w:tc>
          <w:tcPr>
            <w:tcW w:w="4225" w:type="dxa"/>
            <w:gridSpan w:val="2"/>
          </w:tcPr>
          <w:p w14:paraId="691B42FE">
            <w:pPr>
              <w:widowControl w:val="0"/>
              <w:spacing w:line="600" w:lineRule="exact"/>
              <w:jc w:val="left"/>
              <w:rPr>
                <w:rFonts w:ascii="方正仿宋_GBK" w:hAnsi="方正仿宋_GBK" w:eastAsia="方正仿宋_GBK" w:cs="方正仿宋_GBK"/>
                <w:color w:val="333333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24"/>
                <w:shd w:val="clear" w:color="auto" w:fill="FFFFFF"/>
                <w:lang w:bidi="ar"/>
              </w:rPr>
              <w:t>所在单位意见</w:t>
            </w:r>
          </w:p>
          <w:p w14:paraId="5C55F018">
            <w:pPr>
              <w:widowControl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  <w:p w14:paraId="15FA060C">
            <w:pPr>
              <w:widowControl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  <w:p w14:paraId="7AC9E5EF">
            <w:pPr>
              <w:widowControl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  <w:p w14:paraId="42C301BD">
            <w:pPr>
              <w:widowControl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333333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24"/>
                <w:shd w:val="clear" w:color="auto" w:fill="FFFFFF"/>
                <w:lang w:bidi="ar"/>
              </w:rPr>
              <w:t>名称（盖章）</w:t>
            </w:r>
          </w:p>
          <w:p w14:paraId="70BE9292">
            <w:pPr>
              <w:widowControl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333333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24"/>
                <w:shd w:val="clear" w:color="auto" w:fill="FFFFFF"/>
                <w:lang w:bidi="ar"/>
              </w:rPr>
              <w:t xml:space="preserve">               年  月  日 </w:t>
            </w:r>
          </w:p>
          <w:p w14:paraId="07589DF9">
            <w:pPr>
              <w:widowControl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4641" w:type="dxa"/>
            <w:gridSpan w:val="3"/>
          </w:tcPr>
          <w:p w14:paraId="5648A462">
            <w:pPr>
              <w:widowControl w:val="0"/>
              <w:spacing w:line="600" w:lineRule="exact"/>
              <w:jc w:val="left"/>
              <w:rPr>
                <w:rFonts w:ascii="方正仿宋_GBK" w:hAnsi="方正仿宋_GBK" w:eastAsia="方正仿宋_GBK" w:cs="方正仿宋_GBK"/>
                <w:color w:val="333333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24"/>
                <w:shd w:val="clear" w:color="auto" w:fill="FFFFFF"/>
                <w:lang w:bidi="ar"/>
              </w:rPr>
              <w:t>推荐单位意见</w:t>
            </w:r>
          </w:p>
          <w:p w14:paraId="0378F7B9">
            <w:pPr>
              <w:widowControl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  <w:p w14:paraId="253BDD36">
            <w:pPr>
              <w:widowControl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  <w:p w14:paraId="69FF0D40">
            <w:pPr>
              <w:widowControl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  <w:p w14:paraId="4D1CAD27">
            <w:pPr>
              <w:widowControl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333333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24"/>
                <w:shd w:val="clear" w:color="auto" w:fill="FFFFFF"/>
                <w:lang w:bidi="ar"/>
              </w:rPr>
              <w:t>名称（盖章）</w:t>
            </w:r>
          </w:p>
          <w:p w14:paraId="69D8D19E">
            <w:pPr>
              <w:widowControl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333333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24"/>
                <w:shd w:val="clear" w:color="auto" w:fill="FFFFFF"/>
                <w:lang w:bidi="ar"/>
              </w:rPr>
              <w:t xml:space="preserve">            年  月  日</w:t>
            </w:r>
          </w:p>
          <w:p w14:paraId="0505EE77">
            <w:pPr>
              <w:widowControl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</w:tr>
    </w:tbl>
    <w:p w14:paraId="7B8CAC31">
      <w:pPr>
        <w:rPr>
          <w:rFonts w:hint="eastAsia" w:ascii="Times New Roman" w:hAnsi="Times New Roman" w:eastAsia="仿宋"/>
          <w:sz w:val="21"/>
          <w:lang w:eastAsia="zh-CN"/>
        </w:rPr>
      </w:pPr>
      <w:r>
        <w:rPr>
          <w:rFonts w:hint="eastAsia" w:ascii="Times New Roman" w:hAnsi="Times New Roman" w:eastAsia="仿宋"/>
          <w:sz w:val="21"/>
          <w:szCs w:val="21"/>
          <w:lang w:val="en-US" w:eastAsia="zh-CN"/>
        </w:rPr>
        <w:t>说明：请于3</w:t>
      </w:r>
      <w:r>
        <w:rPr>
          <w:rFonts w:ascii="Times New Roman" w:hAnsi="Times New Roman" w:eastAsia="仿宋"/>
          <w:sz w:val="21"/>
          <w:szCs w:val="21"/>
        </w:rPr>
        <w:t>月</w:t>
      </w:r>
      <w:r>
        <w:rPr>
          <w:rFonts w:hint="eastAsia" w:ascii="Times New Roman" w:hAnsi="Times New Roman" w:eastAsia="仿宋"/>
          <w:sz w:val="21"/>
          <w:szCs w:val="21"/>
          <w:lang w:val="en-US" w:eastAsia="zh-CN"/>
        </w:rPr>
        <w:t>8</w:t>
      </w:r>
      <w:r>
        <w:rPr>
          <w:rFonts w:hint="eastAsia" w:ascii="Times New Roman" w:hAnsi="Times New Roman" w:eastAsia="仿宋"/>
          <w:sz w:val="21"/>
          <w:szCs w:val="21"/>
        </w:rPr>
        <w:t>日</w:t>
      </w:r>
      <w:r>
        <w:rPr>
          <w:rFonts w:hint="eastAsia" w:ascii="Times New Roman" w:hAnsi="Times New Roman" w:eastAsia="仿宋"/>
          <w:sz w:val="21"/>
          <w:szCs w:val="21"/>
          <w:lang w:val="en-US" w:eastAsia="zh-CN"/>
        </w:rPr>
        <w:t>16</w:t>
      </w:r>
      <w:r>
        <w:rPr>
          <w:rFonts w:hint="eastAsia" w:ascii="Times New Roman" w:hAnsi="Times New Roman" w:eastAsia="仿宋"/>
          <w:sz w:val="21"/>
          <w:szCs w:val="21"/>
        </w:rPr>
        <w:t>:00</w:t>
      </w:r>
      <w:r>
        <w:rPr>
          <w:rFonts w:ascii="Times New Roman" w:hAnsi="Times New Roman" w:eastAsia="仿宋"/>
          <w:sz w:val="21"/>
          <w:szCs w:val="21"/>
        </w:rPr>
        <w:t>前发</w:t>
      </w:r>
      <w:r>
        <w:rPr>
          <w:rFonts w:hint="eastAsia" w:ascii="Times New Roman" w:hAnsi="Times New Roman" w:eastAsia="仿宋"/>
          <w:sz w:val="21"/>
          <w:szCs w:val="21"/>
          <w:lang w:val="en-US" w:eastAsia="zh-CN"/>
        </w:rPr>
        <w:t>至</w:t>
      </w:r>
      <w:r>
        <w:rPr>
          <w:rFonts w:hint="eastAsia" w:ascii="Times New Roman" w:hAnsi="Times New Roman" w:eastAsia="仿宋" w:cs="宋体"/>
          <w:kern w:val="0"/>
          <w:sz w:val="21"/>
          <w:szCs w:val="21"/>
          <w:highlight w:val="none"/>
        </w:rPr>
        <w:t>邮箱</w:t>
      </w:r>
      <w:r>
        <w:rPr>
          <w:rFonts w:hint="eastAsia" w:ascii="Times New Roman" w:hAnsi="Times New Roman" w:eastAsia="仿宋" w:cs="宋体"/>
          <w:kern w:val="0"/>
          <w:sz w:val="21"/>
          <w:szCs w:val="21"/>
          <w:highlight w:val="none"/>
          <w:lang w:eastAsia="zh-CN"/>
        </w:rPr>
        <w:t>：</w:t>
      </w:r>
      <w:r>
        <w:rPr>
          <w:rFonts w:hint="eastAsia" w:ascii="Times New Roman" w:hAnsi="Times New Roman" w:eastAsia="仿宋" w:cs="宋体"/>
          <w:color w:val="000000"/>
          <w:kern w:val="0"/>
          <w:sz w:val="21"/>
          <w:szCs w:val="21"/>
          <w:lang w:val="en-US" w:eastAsia="zh-CN"/>
        </w:rPr>
        <w:t>1229023249@qq.com</w:t>
      </w:r>
      <w:r>
        <w:rPr>
          <w:rFonts w:hint="eastAsia" w:ascii="Times New Roman" w:hAnsi="Times New Roman" w:eastAsia="仿宋" w:cs="Times New Roman"/>
          <w:color w:val="auto"/>
          <w:sz w:val="21"/>
          <w:szCs w:val="21"/>
          <w:u w:val="none"/>
          <w:lang w:val="en-US" w:eastAsia="zh-CN"/>
        </w:rPr>
        <w:t>；</w:t>
      </w:r>
      <w:r>
        <w:rPr>
          <w:rFonts w:hint="default" w:ascii="Times New Roman" w:hAnsi="Times New Roman" w:eastAsia="仿宋" w:cs="Times New Roman"/>
          <w:color w:val="auto"/>
          <w:sz w:val="21"/>
          <w:szCs w:val="21"/>
          <w:u w:val="none"/>
        </w:rPr>
        <w:t>联系人</w:t>
      </w:r>
      <w:r>
        <w:rPr>
          <w:rFonts w:hint="eastAsia" w:ascii="Times New Roman" w:hAnsi="Times New Roman" w:eastAsia="仿宋" w:cs="Times New Roman"/>
          <w:color w:val="auto"/>
          <w:sz w:val="21"/>
          <w:szCs w:val="21"/>
          <w:u w:val="none"/>
          <w:lang w:eastAsia="zh-CN"/>
        </w:rPr>
        <w:t>：</w:t>
      </w:r>
      <w:r>
        <w:rPr>
          <w:rFonts w:hint="eastAsia" w:ascii="Times New Roman" w:hAnsi="Times New Roman" w:eastAsia="仿宋" w:cs="宋体"/>
          <w:color w:val="000000"/>
          <w:kern w:val="0"/>
          <w:sz w:val="21"/>
          <w:szCs w:val="21"/>
          <w:lang w:val="en-US" w:eastAsia="zh-CN"/>
        </w:rPr>
        <w:t>武</w:t>
      </w:r>
      <w:r>
        <w:rPr>
          <w:rFonts w:hint="default" w:ascii="Times New Roman" w:hAnsi="Times New Roman" w:eastAsia="仿宋" w:cs="Times New Roman"/>
          <w:color w:val="auto"/>
          <w:sz w:val="21"/>
          <w:szCs w:val="21"/>
          <w:u w:val="none"/>
        </w:rPr>
        <w:t>老师，</w:t>
      </w:r>
      <w:r>
        <w:rPr>
          <w:rFonts w:hint="eastAsia" w:ascii="Times New Roman" w:hAnsi="Times New Roman" w:eastAsia="仿宋" w:cs="宋体"/>
          <w:color w:val="000000"/>
          <w:kern w:val="0"/>
          <w:sz w:val="21"/>
          <w:szCs w:val="21"/>
          <w:lang w:val="en-US" w:eastAsia="zh-CN"/>
        </w:rPr>
        <w:t>15267270251</w:t>
      </w:r>
      <w:r>
        <w:rPr>
          <w:rFonts w:hint="default" w:ascii="Times New Roman" w:hAnsi="Times New Roman" w:eastAsia="仿宋" w:cs="Times New Roman"/>
          <w:color w:val="auto"/>
          <w:sz w:val="21"/>
          <w:szCs w:val="21"/>
          <w:u w:val="none"/>
          <w:lang w:eastAsia="zh-CN"/>
        </w:rPr>
        <w:t>；</w:t>
      </w:r>
      <w:r>
        <w:rPr>
          <w:rFonts w:hint="default" w:ascii="Times New Roman" w:hAnsi="Times New Roman" w:eastAsia="仿宋" w:cs="Times New Roman"/>
          <w:color w:val="auto"/>
          <w:sz w:val="21"/>
          <w:szCs w:val="21"/>
          <w:u w:val="none"/>
        </w:rPr>
        <w:t>邮件发送后请再次电话确认</w:t>
      </w:r>
      <w:r>
        <w:rPr>
          <w:rFonts w:hint="eastAsia" w:ascii="Times New Roman" w:hAnsi="Times New Roman" w:eastAsia="仿宋" w:cs="Times New Roman"/>
          <w:color w:val="auto"/>
          <w:sz w:val="21"/>
          <w:szCs w:val="21"/>
          <w:u w:val="none"/>
          <w:lang w:eastAsia="zh-CN"/>
        </w:rPr>
        <w:t>。</w:t>
      </w:r>
    </w:p>
    <w:p w14:paraId="6BE24A52">
      <w:pPr>
        <w:spacing w:before="133" w:line="212" w:lineRule="auto"/>
        <w:jc w:val="left"/>
        <w:rPr>
          <w:rFonts w:hint="eastAsia" w:ascii="Times New Roman" w:hAnsi="Times New Roman" w:eastAsia="黑体" w:cs="Times New Roman"/>
          <w:snapToGrid w:val="0"/>
          <w:color w:val="000000"/>
          <w:spacing w:val="4"/>
          <w:sz w:val="24"/>
          <w:szCs w:val="24"/>
          <w:lang w:val="en-US" w:eastAsia="zh-CN" w:bidi="ar-SA"/>
        </w:rPr>
      </w:pPr>
    </w:p>
    <w:p w14:paraId="3903AC12">
      <w:bookmarkStart w:id="2" w:name="_GoBack"/>
      <w:bookmarkEnd w:id="2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E3F187E-A564-4A6A-97B5-A736D7AB803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D65D8FDD-C83D-43D7-8372-D8C4EBAFEED2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53D0857-8046-4CD1-80E8-2498332A138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DF27A689-3B11-4A73-B351-32163685375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02FFAE6-2137-4DC3-ACCF-7D7F250E6DE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20EDD6">
    <w:pPr>
      <w:spacing w:line="177" w:lineRule="auto"/>
      <w:ind w:left="4056"/>
      <w:rPr>
        <w:rFonts w:ascii="Times New Roman" w:hAnsi="Times New Roman" w:eastAsia="Times New Roman" w:cs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3ZWFiMzg1MzI2ZjMxOTJmMzFjMjkzMjdhYjIwMDYifQ=="/>
  </w:docVars>
  <w:rsids>
    <w:rsidRoot w:val="31414069"/>
    <w:rsid w:val="3141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2025-02-26T14:10:00Z</dcterms:created>
  <dc:creator>桔子</dc:creator>
  <cp:lastModifiedBy>桔子</cp:lastModifiedBy>
  <dcterms:modified xsi:type="dcterms:W3CDTF">2025-02-26T14:10:20Z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977ED4EEA4904680997296FF99A69CF6_11</vt:lpwstr>
  </property>
</Properties>
</file>