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25C" w:rsidRDefault="003D1C2D">
      <w:pPr>
        <w:pStyle w:val="a3"/>
        <w:spacing w:before="332" w:line="226" w:lineRule="auto"/>
        <w:jc w:val="center"/>
        <w:outlineLvl w:val="1"/>
        <w:rPr>
          <w:lang w:eastAsia="zh-CN"/>
        </w:rPr>
      </w:pPr>
      <w:bookmarkStart w:id="0" w:name="_GoBack"/>
      <w:r>
        <w:rPr>
          <w:b/>
          <w:bCs/>
          <w:spacing w:val="6"/>
          <w:lang w:eastAsia="zh-CN"/>
        </w:rPr>
        <w:t>承办学校提供的设备和场地信息清单</w:t>
      </w:r>
    </w:p>
    <w:bookmarkEnd w:id="0"/>
    <w:p w:rsidR="004D425C" w:rsidRDefault="004D425C">
      <w:pPr>
        <w:spacing w:line="63" w:lineRule="exact"/>
        <w:rPr>
          <w:lang w:eastAsia="zh-CN"/>
        </w:rPr>
      </w:pPr>
    </w:p>
    <w:tbl>
      <w:tblPr>
        <w:tblStyle w:val="TableNormal"/>
        <w:tblW w:w="9120" w:type="dxa"/>
        <w:tblInd w:w="1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537"/>
        <w:gridCol w:w="1381"/>
        <w:gridCol w:w="2347"/>
        <w:gridCol w:w="738"/>
        <w:gridCol w:w="1179"/>
        <w:gridCol w:w="525"/>
      </w:tblGrid>
      <w:tr w:rsidR="004D425C">
        <w:trPr>
          <w:trHeight w:val="784"/>
        </w:trPr>
        <w:tc>
          <w:tcPr>
            <w:tcW w:w="1413" w:type="dxa"/>
          </w:tcPr>
          <w:p w:rsidR="004D425C" w:rsidRDefault="003D1C2D">
            <w:pPr>
              <w:pStyle w:val="TableText"/>
              <w:spacing w:before="284" w:line="220" w:lineRule="auto"/>
              <w:ind w:left="492"/>
            </w:pPr>
            <w:proofErr w:type="spellStart"/>
            <w:r>
              <w:rPr>
                <w:spacing w:val="-4"/>
              </w:rPr>
              <w:t>类别</w:t>
            </w:r>
            <w:proofErr w:type="spellEnd"/>
          </w:p>
        </w:tc>
        <w:tc>
          <w:tcPr>
            <w:tcW w:w="1537" w:type="dxa"/>
          </w:tcPr>
          <w:p w:rsidR="004D425C" w:rsidRDefault="003D1C2D">
            <w:pPr>
              <w:pStyle w:val="TableText"/>
              <w:spacing w:before="284" w:line="222" w:lineRule="auto"/>
              <w:ind w:left="555"/>
            </w:pPr>
            <w:proofErr w:type="spellStart"/>
            <w:r>
              <w:rPr>
                <w:spacing w:val="-5"/>
              </w:rPr>
              <w:t>名称</w:t>
            </w:r>
            <w:proofErr w:type="spellEnd"/>
          </w:p>
        </w:tc>
        <w:tc>
          <w:tcPr>
            <w:tcW w:w="1381" w:type="dxa"/>
          </w:tcPr>
          <w:p w:rsidR="004D425C" w:rsidRDefault="003D1C2D">
            <w:pPr>
              <w:pStyle w:val="TableText"/>
              <w:spacing w:before="283" w:line="222" w:lineRule="auto"/>
              <w:ind w:left="482"/>
            </w:pPr>
            <w:proofErr w:type="spellStart"/>
            <w:r>
              <w:rPr>
                <w:spacing w:val="-7"/>
              </w:rPr>
              <w:t>型号</w:t>
            </w:r>
            <w:proofErr w:type="spellEnd"/>
          </w:p>
        </w:tc>
        <w:tc>
          <w:tcPr>
            <w:tcW w:w="2347" w:type="dxa"/>
          </w:tcPr>
          <w:p w:rsidR="004D425C" w:rsidRDefault="003D1C2D">
            <w:pPr>
              <w:pStyle w:val="TableText"/>
              <w:spacing w:before="284" w:line="220" w:lineRule="auto"/>
              <w:ind w:left="521"/>
            </w:pPr>
            <w:proofErr w:type="spellStart"/>
            <w:r>
              <w:rPr>
                <w:spacing w:val="-2"/>
              </w:rPr>
              <w:t>主要技术参数</w:t>
            </w:r>
            <w:proofErr w:type="spellEnd"/>
          </w:p>
        </w:tc>
        <w:tc>
          <w:tcPr>
            <w:tcW w:w="738" w:type="dxa"/>
          </w:tcPr>
          <w:p w:rsidR="004D425C" w:rsidRDefault="003D1C2D">
            <w:pPr>
              <w:pStyle w:val="TableText"/>
              <w:spacing w:before="129" w:line="248" w:lineRule="auto"/>
              <w:ind w:left="266" w:right="144" w:hanging="94"/>
            </w:pPr>
            <w:proofErr w:type="spellStart"/>
            <w:r>
              <w:rPr>
                <w:spacing w:val="-13"/>
              </w:rPr>
              <w:t>台套</w:t>
            </w:r>
            <w:proofErr w:type="spellEnd"/>
            <w:r>
              <w:t xml:space="preserve"> </w:t>
            </w:r>
            <w:r>
              <w:t>数</w:t>
            </w:r>
          </w:p>
        </w:tc>
        <w:tc>
          <w:tcPr>
            <w:tcW w:w="1179" w:type="dxa"/>
          </w:tcPr>
          <w:p w:rsidR="004D425C" w:rsidRDefault="003D1C2D">
            <w:pPr>
              <w:pStyle w:val="TableText"/>
              <w:spacing w:before="284" w:line="221" w:lineRule="auto"/>
              <w:ind w:left="160"/>
            </w:pPr>
            <w:proofErr w:type="spellStart"/>
            <w:r>
              <w:rPr>
                <w:spacing w:val="-3"/>
              </w:rPr>
              <w:t>设备厂商</w:t>
            </w:r>
            <w:proofErr w:type="spellEnd"/>
          </w:p>
        </w:tc>
        <w:tc>
          <w:tcPr>
            <w:tcW w:w="525" w:type="dxa"/>
            <w:textDirection w:val="tbRlV"/>
          </w:tcPr>
          <w:p w:rsidR="004D425C" w:rsidRDefault="003D1C2D">
            <w:pPr>
              <w:pStyle w:val="TableText"/>
              <w:spacing w:before="149" w:line="210" w:lineRule="auto"/>
              <w:ind w:left="128"/>
            </w:pPr>
            <w:r>
              <w:t>备</w:t>
            </w:r>
            <w:r>
              <w:rPr>
                <w:spacing w:val="-19"/>
              </w:rPr>
              <w:t xml:space="preserve"> </w:t>
            </w:r>
            <w:r>
              <w:t>注</w:t>
            </w:r>
          </w:p>
        </w:tc>
      </w:tr>
      <w:tr w:rsidR="004D425C">
        <w:trPr>
          <w:trHeight w:val="1372"/>
        </w:trPr>
        <w:tc>
          <w:tcPr>
            <w:tcW w:w="1413" w:type="dxa"/>
            <w:vAlign w:val="center"/>
          </w:tcPr>
          <w:p w:rsidR="004D425C" w:rsidRDefault="003D1C2D">
            <w:pPr>
              <w:pStyle w:val="TableText"/>
              <w:spacing w:before="72" w:line="220" w:lineRule="auto"/>
              <w:jc w:val="center"/>
            </w:pPr>
            <w:proofErr w:type="spellStart"/>
            <w:r>
              <w:rPr>
                <w:spacing w:val="-4"/>
              </w:rPr>
              <w:t>硬件</w:t>
            </w:r>
            <w:proofErr w:type="spellEnd"/>
          </w:p>
        </w:tc>
        <w:tc>
          <w:tcPr>
            <w:tcW w:w="1537" w:type="dxa"/>
            <w:vAlign w:val="center"/>
          </w:tcPr>
          <w:p w:rsidR="004D425C" w:rsidRDefault="003D1C2D">
            <w:pPr>
              <w:pStyle w:val="TableText"/>
              <w:spacing w:before="71" w:line="222" w:lineRule="auto"/>
              <w:jc w:val="center"/>
            </w:pPr>
            <w:proofErr w:type="spellStart"/>
            <w:r>
              <w:rPr>
                <w:spacing w:val="-7"/>
              </w:rPr>
              <w:t>台式电脑</w:t>
            </w:r>
            <w:proofErr w:type="spellEnd"/>
          </w:p>
        </w:tc>
        <w:tc>
          <w:tcPr>
            <w:tcW w:w="1381" w:type="dxa"/>
            <w:vAlign w:val="center"/>
          </w:tcPr>
          <w:p w:rsidR="004D425C" w:rsidRDefault="003D1C2D">
            <w:pPr>
              <w:pStyle w:val="TableText"/>
              <w:spacing w:before="71" w:line="222" w:lineRule="auto"/>
              <w:jc w:val="center"/>
            </w:pPr>
            <w:proofErr w:type="spellStart"/>
            <w:r>
              <w:rPr>
                <w:spacing w:val="-4"/>
              </w:rPr>
              <w:t>通用</w:t>
            </w:r>
            <w:proofErr w:type="spellEnd"/>
          </w:p>
        </w:tc>
        <w:tc>
          <w:tcPr>
            <w:tcW w:w="2347" w:type="dxa"/>
          </w:tcPr>
          <w:p w:rsidR="004D425C" w:rsidRDefault="003D1C2D">
            <w:pPr>
              <w:pStyle w:val="TableText"/>
              <w:spacing w:before="29" w:line="290" w:lineRule="auto"/>
              <w:ind w:right="234"/>
              <w:rPr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Win10</w:t>
            </w:r>
            <w:r>
              <w:rPr>
                <w:rFonts w:hint="eastAsia"/>
                <w:spacing w:val="-6"/>
                <w:lang w:eastAsia="zh-CN"/>
              </w:rPr>
              <w:t>正版系统，</w:t>
            </w:r>
          </w:p>
          <w:p w:rsidR="004D425C" w:rsidRDefault="003D1C2D">
            <w:pPr>
              <w:pStyle w:val="TableText"/>
              <w:spacing w:before="29" w:line="290" w:lineRule="auto"/>
              <w:ind w:right="234"/>
              <w:rPr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主板：</w:t>
            </w:r>
            <w:r>
              <w:rPr>
                <w:rFonts w:hint="eastAsia"/>
                <w:spacing w:val="-6"/>
                <w:lang w:eastAsia="zh-CN"/>
              </w:rPr>
              <w:t>I9-13900</w:t>
            </w:r>
          </w:p>
          <w:p w:rsidR="004D425C" w:rsidRDefault="003D1C2D">
            <w:pPr>
              <w:pStyle w:val="TableText"/>
              <w:spacing w:before="29" w:line="290" w:lineRule="auto"/>
              <w:ind w:right="23"/>
              <w:rPr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显卡：</w:t>
            </w:r>
            <w:r>
              <w:rPr>
                <w:rFonts w:hint="eastAsia"/>
                <w:spacing w:val="-6"/>
                <w:lang w:eastAsia="zh-CN"/>
              </w:rPr>
              <w:t>RTX3060</w:t>
            </w:r>
          </w:p>
          <w:p w:rsidR="004D425C" w:rsidRDefault="003D1C2D">
            <w:pPr>
              <w:pStyle w:val="TableText"/>
              <w:spacing w:before="29" w:line="290" w:lineRule="auto"/>
              <w:ind w:right="234"/>
              <w:rPr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内存：</w:t>
            </w:r>
            <w:r>
              <w:rPr>
                <w:rFonts w:hint="eastAsia"/>
                <w:spacing w:val="-6"/>
                <w:lang w:eastAsia="zh-CN"/>
              </w:rPr>
              <w:t>32GB</w:t>
            </w:r>
            <w:r>
              <w:rPr>
                <w:rFonts w:hint="eastAsia"/>
                <w:spacing w:val="-6"/>
                <w:lang w:eastAsia="zh-CN"/>
              </w:rPr>
              <w:t>，</w:t>
            </w:r>
          </w:p>
          <w:p w:rsidR="004D425C" w:rsidRDefault="003D1C2D">
            <w:pPr>
              <w:pStyle w:val="TableText"/>
              <w:spacing w:before="29" w:line="290" w:lineRule="auto"/>
              <w:ind w:right="234"/>
              <w:rPr>
                <w:spacing w:val="-8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硬盘：</w:t>
            </w:r>
            <w:r>
              <w:rPr>
                <w:rFonts w:hint="eastAsia"/>
                <w:spacing w:val="-6"/>
                <w:lang w:eastAsia="zh-CN"/>
              </w:rPr>
              <w:t>3T</w:t>
            </w:r>
          </w:p>
        </w:tc>
        <w:tc>
          <w:tcPr>
            <w:tcW w:w="738" w:type="dxa"/>
            <w:vAlign w:val="center"/>
          </w:tcPr>
          <w:p w:rsidR="004D425C" w:rsidRDefault="003D1C2D">
            <w:pPr>
              <w:pStyle w:val="TableText"/>
              <w:spacing w:before="72" w:line="184" w:lineRule="auto"/>
              <w:jc w:val="center"/>
              <w:rPr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4</w:t>
            </w:r>
            <w:r>
              <w:rPr>
                <w:rFonts w:hint="eastAsia"/>
                <w:spacing w:val="-6"/>
                <w:lang w:eastAsia="zh-CN"/>
              </w:rPr>
              <w:t>台</w:t>
            </w:r>
            <w:r>
              <w:rPr>
                <w:rFonts w:hint="eastAsia"/>
                <w:spacing w:val="-6"/>
                <w:lang w:eastAsia="zh-CN"/>
              </w:rPr>
              <w:t>/</w:t>
            </w:r>
            <w:r>
              <w:rPr>
                <w:rFonts w:hint="eastAsia"/>
                <w:spacing w:val="-6"/>
                <w:lang w:eastAsia="zh-CN"/>
              </w:rPr>
              <w:t>组</w:t>
            </w:r>
          </w:p>
        </w:tc>
        <w:tc>
          <w:tcPr>
            <w:tcW w:w="1179" w:type="dxa"/>
            <w:vAlign w:val="center"/>
          </w:tcPr>
          <w:p w:rsidR="004D425C" w:rsidRDefault="003D1C2D">
            <w:pPr>
              <w:pStyle w:val="TableText"/>
              <w:spacing w:before="71" w:line="222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通用</w:t>
            </w:r>
          </w:p>
        </w:tc>
        <w:tc>
          <w:tcPr>
            <w:tcW w:w="525" w:type="dxa"/>
          </w:tcPr>
          <w:p w:rsidR="004D425C" w:rsidRDefault="004D425C"/>
        </w:tc>
      </w:tr>
    </w:tbl>
    <w:p w:rsidR="004D425C" w:rsidRDefault="004D425C">
      <w:pPr>
        <w:sectPr w:rsidR="004D425C">
          <w:footerReference w:type="default" r:id="rId6"/>
          <w:pgSz w:w="11906" w:h="16839"/>
          <w:pgMar w:top="1431" w:right="1330" w:bottom="1156" w:left="1221" w:header="0" w:footer="994" w:gutter="0"/>
          <w:pgNumType w:fmt="numberInDash"/>
          <w:cols w:space="720"/>
        </w:sectPr>
      </w:pPr>
    </w:p>
    <w:p w:rsidR="004D425C" w:rsidRDefault="004D425C">
      <w:pPr>
        <w:spacing w:line="91" w:lineRule="auto"/>
        <w:rPr>
          <w:sz w:val="2"/>
        </w:rPr>
      </w:pPr>
    </w:p>
    <w:tbl>
      <w:tblPr>
        <w:tblStyle w:val="TableNormal"/>
        <w:tblW w:w="9120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537"/>
        <w:gridCol w:w="1381"/>
        <w:gridCol w:w="2347"/>
        <w:gridCol w:w="738"/>
        <w:gridCol w:w="1179"/>
        <w:gridCol w:w="525"/>
      </w:tblGrid>
      <w:tr w:rsidR="004D425C" w:rsidTr="007A3B4E">
        <w:trPr>
          <w:trHeight w:val="1222"/>
          <w:jc w:val="center"/>
        </w:trPr>
        <w:tc>
          <w:tcPr>
            <w:tcW w:w="1413" w:type="dxa"/>
            <w:vMerge w:val="restart"/>
            <w:tcBorders>
              <w:bottom w:val="nil"/>
            </w:tcBorders>
          </w:tcPr>
          <w:p w:rsidR="004D425C" w:rsidRDefault="004D425C"/>
        </w:tc>
        <w:tc>
          <w:tcPr>
            <w:tcW w:w="1537" w:type="dxa"/>
          </w:tcPr>
          <w:p w:rsidR="004D425C" w:rsidRDefault="004D425C">
            <w:pPr>
              <w:spacing w:line="428" w:lineRule="auto"/>
            </w:pPr>
          </w:p>
          <w:p w:rsidR="004D425C" w:rsidRDefault="003D1C2D">
            <w:pPr>
              <w:pStyle w:val="TableText"/>
              <w:spacing w:before="72" w:line="219" w:lineRule="auto"/>
              <w:ind w:left="442"/>
            </w:pPr>
            <w:r>
              <w:rPr>
                <w:rFonts w:hint="eastAsia"/>
                <w:spacing w:val="-3"/>
                <w:lang w:eastAsia="zh-CN"/>
              </w:rPr>
              <w:t>手绘</w:t>
            </w:r>
            <w:r>
              <w:rPr>
                <w:spacing w:val="-3"/>
              </w:rPr>
              <w:t>板</w:t>
            </w:r>
          </w:p>
        </w:tc>
        <w:tc>
          <w:tcPr>
            <w:tcW w:w="1381" w:type="dxa"/>
          </w:tcPr>
          <w:p w:rsidR="004D425C" w:rsidRDefault="003D1C2D">
            <w:pPr>
              <w:pStyle w:val="TableText"/>
              <w:spacing w:before="72" w:line="255" w:lineRule="auto"/>
              <w:ind w:right="117"/>
            </w:pPr>
            <w:proofErr w:type="spellStart"/>
            <w:r>
              <w:rPr>
                <w:rFonts w:ascii="仿宋" w:eastAsia="仿宋" w:hAnsi="仿宋" w:hint="eastAsia"/>
                <w:sz w:val="24"/>
              </w:rPr>
              <w:t>和冠</w:t>
            </w:r>
            <w:proofErr w:type="spellEnd"/>
            <w:r>
              <w:rPr>
                <w:rFonts w:ascii="仿宋" w:eastAsia="仿宋" w:hAnsi="仿宋" w:hint="eastAsia"/>
                <w:sz w:val="24"/>
              </w:rPr>
              <w:t>/Wacom PTH-660/K2-F</w:t>
            </w:r>
          </w:p>
        </w:tc>
        <w:tc>
          <w:tcPr>
            <w:tcW w:w="2347" w:type="dxa"/>
          </w:tcPr>
          <w:p w:rsidR="004D425C" w:rsidRDefault="003D1C2D">
            <w:pPr>
              <w:pStyle w:val="TableText"/>
              <w:spacing w:before="189" w:line="253" w:lineRule="auto"/>
              <w:ind w:right="10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感应面积</w:t>
            </w:r>
            <w:r>
              <w:rPr>
                <w:spacing w:val="-2"/>
                <w:lang w:eastAsia="zh-CN"/>
              </w:rPr>
              <w:t>≥10*6</w:t>
            </w:r>
            <w:r>
              <w:rPr>
                <w:spacing w:val="-5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英寸</w:t>
            </w:r>
            <w:r>
              <w:rPr>
                <w:spacing w:val="-2"/>
                <w:lang w:eastAsia="zh-CN"/>
              </w:rPr>
              <w:t>;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压感级别</w:t>
            </w:r>
            <w:r>
              <w:rPr>
                <w:spacing w:val="-1"/>
                <w:lang w:eastAsia="zh-CN"/>
              </w:rPr>
              <w:t>≥16384;</w:t>
            </w:r>
            <w:r>
              <w:rPr>
                <w:spacing w:val="6"/>
                <w:lang w:eastAsia="zh-CN"/>
              </w:rPr>
              <w:t>分辨率</w:t>
            </w:r>
            <w:r>
              <w:rPr>
                <w:spacing w:val="6"/>
                <w:lang w:eastAsia="zh-CN"/>
              </w:rPr>
              <w:t>≥5080</w:t>
            </w:r>
            <w:r>
              <w:rPr>
                <w:lang w:eastAsia="zh-CN"/>
              </w:rPr>
              <w:t>LPI</w:t>
            </w:r>
          </w:p>
        </w:tc>
        <w:tc>
          <w:tcPr>
            <w:tcW w:w="738" w:type="dxa"/>
          </w:tcPr>
          <w:p w:rsidR="004D425C" w:rsidRDefault="004D425C">
            <w:pPr>
              <w:spacing w:line="462" w:lineRule="auto"/>
              <w:rPr>
                <w:lang w:eastAsia="zh-CN"/>
              </w:rPr>
            </w:pPr>
          </w:p>
          <w:p w:rsidR="004D425C" w:rsidRDefault="003D1C2D">
            <w:pPr>
              <w:pStyle w:val="TableText"/>
              <w:spacing w:before="71" w:line="184" w:lineRule="auto"/>
            </w:pPr>
            <w:r>
              <w:rPr>
                <w:rFonts w:hint="eastAsia"/>
                <w:spacing w:val="-6"/>
                <w:lang w:eastAsia="zh-CN"/>
              </w:rPr>
              <w:t>4</w:t>
            </w:r>
            <w:r>
              <w:rPr>
                <w:rFonts w:hint="eastAsia"/>
                <w:spacing w:val="-6"/>
                <w:lang w:eastAsia="zh-CN"/>
              </w:rPr>
              <w:t>台</w:t>
            </w:r>
            <w:r>
              <w:rPr>
                <w:rFonts w:hint="eastAsia"/>
                <w:spacing w:val="-6"/>
                <w:lang w:eastAsia="zh-CN"/>
              </w:rPr>
              <w:t>/</w:t>
            </w:r>
            <w:r>
              <w:rPr>
                <w:rFonts w:hint="eastAsia"/>
                <w:spacing w:val="-6"/>
                <w:lang w:eastAsia="zh-CN"/>
              </w:rPr>
              <w:t>组</w:t>
            </w:r>
          </w:p>
        </w:tc>
        <w:tc>
          <w:tcPr>
            <w:tcW w:w="1179" w:type="dxa"/>
            <w:vAlign w:val="center"/>
          </w:tcPr>
          <w:p w:rsidR="004D425C" w:rsidRDefault="003D1C2D">
            <w:pPr>
              <w:pStyle w:val="TableText"/>
              <w:spacing w:before="72" w:line="222" w:lineRule="auto"/>
              <w:jc w:val="center"/>
            </w:pPr>
            <w:r>
              <w:rPr>
                <w:rFonts w:ascii="仿宋" w:eastAsia="仿宋" w:hAnsi="仿宋" w:hint="eastAsia"/>
                <w:sz w:val="24"/>
              </w:rPr>
              <w:t>Wacom</w:t>
            </w:r>
          </w:p>
        </w:tc>
        <w:tc>
          <w:tcPr>
            <w:tcW w:w="525" w:type="dxa"/>
          </w:tcPr>
          <w:p w:rsidR="004D425C" w:rsidRDefault="004D425C"/>
        </w:tc>
      </w:tr>
      <w:tr w:rsidR="004D425C" w:rsidTr="007A3B4E">
        <w:trPr>
          <w:trHeight w:val="628"/>
          <w:jc w:val="center"/>
        </w:trPr>
        <w:tc>
          <w:tcPr>
            <w:tcW w:w="1413" w:type="dxa"/>
            <w:vMerge/>
            <w:tcBorders>
              <w:top w:val="nil"/>
            </w:tcBorders>
          </w:tcPr>
          <w:p w:rsidR="004D425C" w:rsidRDefault="004D425C"/>
        </w:tc>
        <w:tc>
          <w:tcPr>
            <w:tcW w:w="1537" w:type="dxa"/>
            <w:vAlign w:val="center"/>
          </w:tcPr>
          <w:p w:rsidR="004D425C" w:rsidRDefault="003D1C2D">
            <w:pPr>
              <w:pStyle w:val="TableText"/>
              <w:spacing w:before="204" w:line="220" w:lineRule="auto"/>
              <w:jc w:val="center"/>
              <w:rPr>
                <w:rFonts w:ascii="仿宋" w:eastAsia="仿宋" w:hAnsi="仿宋"/>
                <w:sz w:val="24"/>
              </w:rPr>
            </w:pPr>
            <w:proofErr w:type="spellStart"/>
            <w:r>
              <w:rPr>
                <w:rFonts w:ascii="仿宋" w:eastAsia="仿宋" w:hAnsi="仿宋" w:hint="eastAsia"/>
                <w:sz w:val="24"/>
              </w:rPr>
              <w:t>大屏展示</w:t>
            </w:r>
            <w:proofErr w:type="spellEnd"/>
          </w:p>
          <w:p w:rsidR="004D425C" w:rsidRDefault="003D1C2D">
            <w:pPr>
              <w:pStyle w:val="TableText"/>
              <w:spacing w:before="204" w:line="220" w:lineRule="auto"/>
              <w:jc w:val="center"/>
            </w:pPr>
            <w:proofErr w:type="spellStart"/>
            <w:r>
              <w:rPr>
                <w:rFonts w:ascii="仿宋" w:eastAsia="仿宋" w:hAnsi="仿宋" w:hint="eastAsia"/>
                <w:sz w:val="24"/>
              </w:rPr>
              <w:t>一体机</w:t>
            </w:r>
            <w:proofErr w:type="spellEnd"/>
          </w:p>
        </w:tc>
        <w:tc>
          <w:tcPr>
            <w:tcW w:w="1381" w:type="dxa"/>
            <w:vAlign w:val="center"/>
          </w:tcPr>
          <w:p w:rsidR="004D425C" w:rsidRDefault="003D1C2D">
            <w:pPr>
              <w:pStyle w:val="TableText"/>
              <w:spacing w:before="189" w:line="253" w:lineRule="auto"/>
              <w:ind w:right="104"/>
              <w:rPr>
                <w:spacing w:val="-2"/>
              </w:rPr>
            </w:pPr>
            <w:r>
              <w:rPr>
                <w:spacing w:val="-2"/>
              </w:rPr>
              <w:t>MAXHUB</w:t>
            </w:r>
            <w:r>
              <w:rPr>
                <w:rFonts w:hint="eastAsia"/>
                <w:spacing w:val="-2"/>
              </w:rPr>
              <w:t>，</w:t>
            </w:r>
          </w:p>
          <w:p w:rsidR="004D425C" w:rsidRDefault="003D1C2D">
            <w:pPr>
              <w:pStyle w:val="TableText"/>
              <w:spacing w:before="189" w:line="253" w:lineRule="auto"/>
              <w:ind w:right="104"/>
              <w:rPr>
                <w:spacing w:val="-2"/>
              </w:rPr>
            </w:pPr>
            <w:r>
              <w:rPr>
                <w:spacing w:val="-2"/>
              </w:rPr>
              <w:t>SC86CDP</w:t>
            </w:r>
          </w:p>
        </w:tc>
        <w:tc>
          <w:tcPr>
            <w:tcW w:w="2347" w:type="dxa"/>
          </w:tcPr>
          <w:p w:rsidR="004D425C" w:rsidRDefault="003D1C2D">
            <w:pPr>
              <w:pStyle w:val="TableText"/>
              <w:spacing w:before="189" w:line="253" w:lineRule="auto"/>
              <w:ind w:right="104"/>
              <w:rPr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显示器为</w:t>
            </w:r>
            <w:r>
              <w:rPr>
                <w:rFonts w:hint="eastAsia"/>
                <w:spacing w:val="-2"/>
                <w:lang w:eastAsia="zh-CN"/>
              </w:rPr>
              <w:t>86</w:t>
            </w:r>
            <w:r>
              <w:rPr>
                <w:rFonts w:hint="eastAsia"/>
                <w:spacing w:val="-2"/>
                <w:lang w:eastAsia="zh-CN"/>
              </w:rPr>
              <w:t>寸，触摸屏幕，无线投屏，</w:t>
            </w:r>
            <w:proofErr w:type="gramStart"/>
            <w:r>
              <w:rPr>
                <w:rFonts w:hint="eastAsia"/>
                <w:spacing w:val="-2"/>
                <w:lang w:eastAsia="zh-CN"/>
              </w:rPr>
              <w:t>安卓系统</w:t>
            </w:r>
            <w:proofErr w:type="gramEnd"/>
          </w:p>
        </w:tc>
        <w:tc>
          <w:tcPr>
            <w:tcW w:w="738" w:type="dxa"/>
            <w:vAlign w:val="center"/>
          </w:tcPr>
          <w:p w:rsidR="004D425C" w:rsidRDefault="003D1C2D">
            <w:pPr>
              <w:pStyle w:val="TableText"/>
              <w:spacing w:before="71" w:line="184" w:lineRule="auto"/>
              <w:jc w:val="center"/>
              <w:rPr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1</w:t>
            </w:r>
            <w:r>
              <w:rPr>
                <w:rFonts w:hint="eastAsia"/>
                <w:spacing w:val="-6"/>
                <w:lang w:eastAsia="zh-CN"/>
              </w:rPr>
              <w:t>台</w:t>
            </w:r>
            <w:r>
              <w:rPr>
                <w:rFonts w:hint="eastAsia"/>
                <w:spacing w:val="-6"/>
                <w:lang w:eastAsia="zh-CN"/>
              </w:rPr>
              <w:t>/</w:t>
            </w:r>
            <w:r>
              <w:rPr>
                <w:rFonts w:hint="eastAsia"/>
                <w:spacing w:val="-6"/>
                <w:lang w:eastAsia="zh-CN"/>
              </w:rPr>
              <w:t>组</w:t>
            </w:r>
          </w:p>
        </w:tc>
        <w:tc>
          <w:tcPr>
            <w:tcW w:w="1179" w:type="dxa"/>
            <w:vAlign w:val="center"/>
          </w:tcPr>
          <w:p w:rsidR="004D425C" w:rsidRDefault="003D1C2D">
            <w:pPr>
              <w:pStyle w:val="TableText"/>
              <w:spacing w:before="71" w:line="184" w:lineRule="auto"/>
              <w:jc w:val="center"/>
              <w:rPr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MAXHUB</w:t>
            </w:r>
          </w:p>
        </w:tc>
        <w:tc>
          <w:tcPr>
            <w:tcW w:w="525" w:type="dxa"/>
          </w:tcPr>
          <w:p w:rsidR="004D425C" w:rsidRDefault="004D425C"/>
        </w:tc>
      </w:tr>
      <w:tr w:rsidR="004D425C" w:rsidTr="007A3B4E">
        <w:trPr>
          <w:trHeight w:val="729"/>
          <w:jc w:val="center"/>
        </w:trPr>
        <w:tc>
          <w:tcPr>
            <w:tcW w:w="1413" w:type="dxa"/>
            <w:vAlign w:val="center"/>
          </w:tcPr>
          <w:p w:rsidR="004D425C" w:rsidRDefault="003D1C2D">
            <w:pPr>
              <w:pStyle w:val="TableText"/>
              <w:spacing w:before="255" w:line="220" w:lineRule="auto"/>
              <w:jc w:val="center"/>
            </w:pPr>
            <w:proofErr w:type="spellStart"/>
            <w:r>
              <w:rPr>
                <w:spacing w:val="-3"/>
              </w:rPr>
              <w:t>技术支持</w:t>
            </w:r>
            <w:proofErr w:type="spellEnd"/>
          </w:p>
        </w:tc>
        <w:tc>
          <w:tcPr>
            <w:tcW w:w="7707" w:type="dxa"/>
            <w:gridSpan w:val="6"/>
          </w:tcPr>
          <w:p w:rsidR="004D425C" w:rsidRDefault="003D1C2D">
            <w:pPr>
              <w:pStyle w:val="TableText"/>
              <w:spacing w:before="99" w:line="248" w:lineRule="auto"/>
              <w:ind w:left="116" w:right="106" w:hanging="5"/>
              <w:rPr>
                <w:lang w:eastAsia="zh-CN"/>
              </w:rPr>
            </w:pPr>
            <w:r>
              <w:rPr>
                <w:lang w:eastAsia="zh-CN"/>
              </w:rPr>
              <w:t>承办校组建技术服务团队，提供技术支持，包括对承办校所准备的软硬件设备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实行比赛前的安装与调试和比赛过程中的检修与恢复。</w:t>
            </w:r>
          </w:p>
        </w:tc>
      </w:tr>
      <w:tr w:rsidR="004D425C" w:rsidTr="007A3B4E">
        <w:trPr>
          <w:trHeight w:val="827"/>
          <w:jc w:val="center"/>
        </w:trPr>
        <w:tc>
          <w:tcPr>
            <w:tcW w:w="1413" w:type="dxa"/>
            <w:vAlign w:val="center"/>
          </w:tcPr>
          <w:p w:rsidR="004D425C" w:rsidRDefault="003D1C2D">
            <w:pPr>
              <w:pStyle w:val="TableText"/>
              <w:spacing w:before="72" w:line="221" w:lineRule="auto"/>
              <w:jc w:val="center"/>
            </w:pPr>
            <w:proofErr w:type="spellStart"/>
            <w:r>
              <w:rPr>
                <w:spacing w:val="-2"/>
              </w:rPr>
              <w:t>场地及环境</w:t>
            </w:r>
            <w:proofErr w:type="spellEnd"/>
          </w:p>
        </w:tc>
        <w:tc>
          <w:tcPr>
            <w:tcW w:w="7707" w:type="dxa"/>
            <w:gridSpan w:val="6"/>
          </w:tcPr>
          <w:p w:rsidR="004D425C" w:rsidRDefault="003D1C2D">
            <w:pPr>
              <w:pStyle w:val="TableText"/>
              <w:spacing w:before="49" w:line="253" w:lineRule="auto"/>
              <w:ind w:left="111" w:right="28" w:firstLine="1"/>
              <w:jc w:val="both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按照分组布置竞赛工位。</w:t>
            </w:r>
            <w:r>
              <w:rPr>
                <w:spacing w:val="1"/>
                <w:lang w:eastAsia="zh-CN"/>
              </w:rPr>
              <w:t>保障电源的稳定。保障赛场良好的采光、照明和</w:t>
            </w:r>
            <w:r>
              <w:rPr>
                <w:spacing w:val="-3"/>
                <w:lang w:eastAsia="zh-CN"/>
              </w:rPr>
              <w:t>通风。</w:t>
            </w:r>
          </w:p>
        </w:tc>
      </w:tr>
      <w:tr w:rsidR="004D425C" w:rsidTr="007A3B4E">
        <w:trPr>
          <w:trHeight w:val="728"/>
          <w:jc w:val="center"/>
        </w:trPr>
        <w:tc>
          <w:tcPr>
            <w:tcW w:w="1413" w:type="dxa"/>
            <w:vAlign w:val="center"/>
          </w:tcPr>
          <w:p w:rsidR="004D425C" w:rsidRDefault="003D1C2D">
            <w:pPr>
              <w:pStyle w:val="TableText"/>
              <w:spacing w:before="71" w:line="221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场地参考图</w:t>
            </w:r>
          </w:p>
        </w:tc>
        <w:tc>
          <w:tcPr>
            <w:tcW w:w="7707" w:type="dxa"/>
            <w:gridSpan w:val="6"/>
          </w:tcPr>
          <w:p w:rsidR="004D425C" w:rsidRDefault="003D1C2D">
            <w:pPr>
              <w:pStyle w:val="TableText"/>
              <w:spacing w:before="296" w:line="221" w:lineRule="auto"/>
              <w:ind w:left="113"/>
              <w:jc w:val="center"/>
            </w:pPr>
            <w:r>
              <w:rPr>
                <w:noProof/>
              </w:rPr>
              <w:drawing>
                <wp:inline distT="0" distB="0" distL="114300" distR="114300">
                  <wp:extent cx="3856355" cy="2921635"/>
                  <wp:effectExtent l="0" t="0" r="1270" b="254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6355" cy="292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D425C" w:rsidRDefault="004D425C">
      <w:pPr>
        <w:pStyle w:val="a3"/>
        <w:spacing w:before="98" w:line="229" w:lineRule="auto"/>
        <w:ind w:right="1500"/>
        <w:rPr>
          <w:lang w:eastAsia="zh-CN"/>
        </w:rPr>
      </w:pPr>
    </w:p>
    <w:sectPr w:rsidR="004D425C">
      <w:footerReference w:type="default" r:id="rId8"/>
      <w:pgSz w:w="11906" w:h="16839"/>
      <w:pgMar w:top="720" w:right="1451" w:bottom="1154" w:left="1451" w:header="0" w:footer="991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1C2D" w:rsidRDefault="003D1C2D">
      <w:r>
        <w:separator/>
      </w:r>
    </w:p>
  </w:endnote>
  <w:endnote w:type="continuationSeparator" w:id="0">
    <w:p w:rsidR="003D1C2D" w:rsidRDefault="003D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25C" w:rsidRDefault="004D425C">
    <w:pPr>
      <w:spacing w:line="176" w:lineRule="auto"/>
      <w:ind w:left="4589"/>
      <w:rPr>
        <w:rFonts w:ascii="Times New Roman" w:eastAsia="Times New Roman" w:hAnsi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25C" w:rsidRDefault="004D425C">
    <w:pPr>
      <w:spacing w:line="176" w:lineRule="auto"/>
      <w:ind w:left="4315"/>
      <w:rPr>
        <w:rFonts w:ascii="Times New Roman" w:eastAsia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1C2D" w:rsidRDefault="003D1C2D">
      <w:r>
        <w:separator/>
      </w:r>
    </w:p>
  </w:footnote>
  <w:footnote w:type="continuationSeparator" w:id="0">
    <w:p w:rsidR="003D1C2D" w:rsidRDefault="003D1C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68A"/>
    <w:rsid w:val="001566F5"/>
    <w:rsid w:val="002C743D"/>
    <w:rsid w:val="003D1C2D"/>
    <w:rsid w:val="0043048B"/>
    <w:rsid w:val="004D425C"/>
    <w:rsid w:val="004F068A"/>
    <w:rsid w:val="00777FE9"/>
    <w:rsid w:val="007A3B4E"/>
    <w:rsid w:val="00952FA9"/>
    <w:rsid w:val="00A502C6"/>
    <w:rsid w:val="00C53F1F"/>
    <w:rsid w:val="00FF1893"/>
    <w:rsid w:val="06FE5A9E"/>
    <w:rsid w:val="0A215152"/>
    <w:rsid w:val="0F50694B"/>
    <w:rsid w:val="110C3C07"/>
    <w:rsid w:val="11D8616A"/>
    <w:rsid w:val="17E05DED"/>
    <w:rsid w:val="19CE23A1"/>
    <w:rsid w:val="1DBB1753"/>
    <w:rsid w:val="28AC4C88"/>
    <w:rsid w:val="2A8940C2"/>
    <w:rsid w:val="2ABC1DA2"/>
    <w:rsid w:val="2BE20CD7"/>
    <w:rsid w:val="2CA13945"/>
    <w:rsid w:val="2EB931C8"/>
    <w:rsid w:val="32674CE9"/>
    <w:rsid w:val="3518676F"/>
    <w:rsid w:val="38B22A36"/>
    <w:rsid w:val="3C703ED6"/>
    <w:rsid w:val="4BD00C63"/>
    <w:rsid w:val="4DF9529F"/>
    <w:rsid w:val="503B2364"/>
    <w:rsid w:val="57995095"/>
    <w:rsid w:val="59594ADC"/>
    <w:rsid w:val="61502C69"/>
    <w:rsid w:val="66CD6B09"/>
    <w:rsid w:val="67DC78AC"/>
    <w:rsid w:val="6A7F636D"/>
    <w:rsid w:val="740A117F"/>
    <w:rsid w:val="74EC0AA3"/>
    <w:rsid w:val="78B43727"/>
    <w:rsid w:val="7BD865C1"/>
    <w:rsid w:val="7F59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BDB27"/>
  <w15:docId w15:val="{902AEBE6-FCB4-42D7-B291-6A38A281A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0"/>
      <w:szCs w:val="3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许俊俊</cp:lastModifiedBy>
  <cp:revision>4</cp:revision>
  <dcterms:created xsi:type="dcterms:W3CDTF">2025-02-27T08:10:00Z</dcterms:created>
  <dcterms:modified xsi:type="dcterms:W3CDTF">2025-03-06T01:07:00Z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2025-02-25T16:27:22Z</vt:filetime>
  </property>
  <property fmtid="{D5CDD505-2E9C-101B-9397-08002B2CF9AE}" pid="4" name="KSOTemplateDocerSaveRecord">
    <vt:lpwstr>eyJoZGlkIjoiYjhmNThiZTVmNmFjMjQ2MzY0ODFlNzEyZWZkOTQ1OGQiLCJ1c2VySWQiOiIyNDIxMzU3MTUifQ==</vt:lpwstr>
  </property>
  <property fmtid="{D5CDD505-2E9C-101B-9397-08002B2CF9AE}" pid="5" name="KSOProductBuildVer">
    <vt:lpwstr>2052-12.1.0.20305</vt:lpwstr>
  </property>
  <property fmtid="{D5CDD505-2E9C-101B-9397-08002B2CF9AE}" pid="6" name="ICV">
    <vt:lpwstr>5D8C58F29FFA45EE8F59F2B5D894F94B_13</vt:lpwstr>
  </property>
</Properties>
</file>