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color w:val="000000"/>
          <w:kern w:val="2"/>
          <w:sz w:val="28"/>
          <w:szCs w:val="28"/>
          <w:lang w:val="en-US" w:eastAsia="zh-CN"/>
        </w:rPr>
        <w:t>附件3：</w:t>
      </w:r>
    </w:p>
    <w:p w14:paraId="03A4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  <w:t xml:space="preserve">  2025年浙江省职业院校技能大赛云计算应用赛项</w:t>
      </w:r>
      <w:bookmarkEnd w:id="0"/>
    </w:p>
    <w:p w14:paraId="2C2A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  <w:t>评分裁判推荐汇总表</w:t>
      </w:r>
    </w:p>
    <w:tbl>
      <w:tblPr>
        <w:tblStyle w:val="11"/>
        <w:tblW w:w="143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276"/>
        <w:gridCol w:w="992"/>
        <w:gridCol w:w="1418"/>
        <w:gridCol w:w="673"/>
        <w:gridCol w:w="603"/>
        <w:gridCol w:w="850"/>
        <w:gridCol w:w="1161"/>
        <w:gridCol w:w="1107"/>
        <w:gridCol w:w="567"/>
        <w:gridCol w:w="583"/>
        <w:gridCol w:w="1118"/>
        <w:gridCol w:w="923"/>
        <w:gridCol w:w="1062"/>
      </w:tblGrid>
      <w:tr w14:paraId="0E74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0BFCBFC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推荐学校</w:t>
            </w:r>
          </w:p>
        </w:tc>
        <w:tc>
          <w:tcPr>
            <w:tcW w:w="12333" w:type="dxa"/>
            <w:gridSpan w:val="13"/>
            <w:vAlign w:val="center"/>
          </w:tcPr>
          <w:p w14:paraId="4921A96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（盖章）</w:t>
            </w:r>
          </w:p>
        </w:tc>
      </w:tr>
      <w:tr w14:paraId="7218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4C75B7B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填报人</w:t>
            </w:r>
          </w:p>
        </w:tc>
        <w:tc>
          <w:tcPr>
            <w:tcW w:w="2268" w:type="dxa"/>
            <w:gridSpan w:val="2"/>
            <w:vAlign w:val="center"/>
          </w:tcPr>
          <w:p w14:paraId="00089CB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4661593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288" w:type="dxa"/>
            <w:gridSpan w:val="5"/>
            <w:vAlign w:val="center"/>
          </w:tcPr>
          <w:p w14:paraId="411235E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A5515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17279E3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6BF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1F73BFE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4FD07A5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A2E334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7974" w:type="dxa"/>
            <w:gridSpan w:val="9"/>
            <w:vAlign w:val="center"/>
          </w:tcPr>
          <w:p w14:paraId="276959A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FA1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292F8DE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6A26035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赛道名称</w:t>
            </w:r>
          </w:p>
        </w:tc>
        <w:tc>
          <w:tcPr>
            <w:tcW w:w="1276" w:type="dxa"/>
            <w:vAlign w:val="center"/>
          </w:tcPr>
          <w:p w14:paraId="7659C65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小组（赛项）名称</w:t>
            </w:r>
          </w:p>
        </w:tc>
        <w:tc>
          <w:tcPr>
            <w:tcW w:w="992" w:type="dxa"/>
            <w:vAlign w:val="center"/>
          </w:tcPr>
          <w:p w14:paraId="5016EAD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D5C3FF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1276" w:type="dxa"/>
            <w:gridSpan w:val="2"/>
            <w:vAlign w:val="center"/>
          </w:tcPr>
          <w:p w14:paraId="596A83A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14:paraId="581D58A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1161" w:type="dxa"/>
            <w:vAlign w:val="center"/>
          </w:tcPr>
          <w:p w14:paraId="3B08B5B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 w14:paraId="1C2CB08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专业技术职务（职称）/等级</w:t>
            </w:r>
          </w:p>
        </w:tc>
        <w:tc>
          <w:tcPr>
            <w:tcW w:w="1150" w:type="dxa"/>
            <w:gridSpan w:val="2"/>
            <w:vAlign w:val="center"/>
          </w:tcPr>
          <w:p w14:paraId="6DF3376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国家职业资格/等级</w:t>
            </w:r>
          </w:p>
        </w:tc>
        <w:tc>
          <w:tcPr>
            <w:tcW w:w="1118" w:type="dxa"/>
            <w:vAlign w:val="center"/>
          </w:tcPr>
          <w:p w14:paraId="1784C55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是否本职业高级考评员</w:t>
            </w:r>
          </w:p>
        </w:tc>
        <w:tc>
          <w:tcPr>
            <w:tcW w:w="923" w:type="dxa"/>
            <w:vAlign w:val="center"/>
          </w:tcPr>
          <w:p w14:paraId="274604B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</w:t>
            </w:r>
          </w:p>
        </w:tc>
        <w:tc>
          <w:tcPr>
            <w:tcW w:w="1062" w:type="dxa"/>
            <w:vAlign w:val="center"/>
          </w:tcPr>
          <w:p w14:paraId="380347D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</w:tr>
      <w:tr w14:paraId="7B1E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25129B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5021B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BA950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B2DF6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70CE0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FAF3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63C26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A6EE47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01B82F7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7E0E12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12A81A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06BB81F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591B53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1CA1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EDFB41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915A2F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EC0F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80B50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BA922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271DE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2F972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815A7D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65CCCD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51CCC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2913279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C6AA61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5EAAA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C9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0" w:type="dxa"/>
            <w:vAlign w:val="center"/>
          </w:tcPr>
          <w:p w14:paraId="0A72927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2BE6ADE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23AAD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16CFC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98499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0BA48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A6207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5CC0CA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CC5C89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8EB258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F9EDF9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6CA2E6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70D7CB3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225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6976E0B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EF1AE0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79EE9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2D0D59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21EA0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384E8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43F39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DB65AA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7F9256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27AE14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501247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289247A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9D9969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9D2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0AF7C9A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4B75656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EF86C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6FC67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0EE80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B3771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B9795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4EBB7C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31D04F8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1D0F39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B6D81C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7D400B1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764F44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261A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4D57AAE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4C25134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E7F6D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F5642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B3F6C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F6FA4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4052E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2D2549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8DC20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81FC86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39AC0E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7B33B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433E319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</w:tbl>
    <w:p w14:paraId="4E96B69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DDE3D7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推荐说明：</w:t>
      </w:r>
    </w:p>
    <w:p w14:paraId="518411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评分裁判（高校教师）应为省外高校或省内普通本科院校相关专业教师，且符合《世界职业院校技能大赛裁判工作管理办法（试行）》中的基本条件、技术条件。</w:t>
      </w:r>
    </w:p>
    <w:p w14:paraId="126EF8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评分裁判（行业企业专家）应具有副高级及以上职称，或“省级以上技能大师”等能证明其技能水平的荣誉称号，且非来自于赛项承办院校提供的仪器、设备供应商企业。</w:t>
      </w:r>
    </w:p>
    <w:p w14:paraId="39E8460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各参赛院校可以向承办院校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荐符合遴选条件的评分裁判，推荐数量不超过5人。</w:t>
      </w:r>
    </w:p>
    <w:p w14:paraId="0B6CDA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4.请于2025年3月16日下午17:00之前将Word版和PDF盖章版报送至邮箱：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"mailto:40112353@qq.com    QQ%E7%BE%A4%E5%8F%B7%EF%BC%9A735686969"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714318216@qq.com 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，逾时不予补报。</w:t>
      </w:r>
      <w:bookmarkStart w:id="1" w:name="_GoBack"/>
      <w:bookmarkEnd w:id="1"/>
    </w:p>
    <w:sectPr>
      <w:pgSz w:w="16838" w:h="11906" w:orient="landscape"/>
      <w:pgMar w:top="1531" w:right="1531" w:bottom="153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DY2OGFiN2RmMDI1ODEwNmI4NmU1ODdkMGQ1YjUifQ=="/>
  </w:docVars>
  <w:rsids>
    <w:rsidRoot w:val="007912FE"/>
    <w:rsid w:val="000F38E4"/>
    <w:rsid w:val="0016532C"/>
    <w:rsid w:val="001B5C50"/>
    <w:rsid w:val="00285515"/>
    <w:rsid w:val="003075D3"/>
    <w:rsid w:val="00544303"/>
    <w:rsid w:val="00624221"/>
    <w:rsid w:val="0063433B"/>
    <w:rsid w:val="007912FE"/>
    <w:rsid w:val="008D7301"/>
    <w:rsid w:val="00D6461D"/>
    <w:rsid w:val="00E01A32"/>
    <w:rsid w:val="00E066F3"/>
    <w:rsid w:val="00ED5E0A"/>
    <w:rsid w:val="05A2314F"/>
    <w:rsid w:val="086504EE"/>
    <w:rsid w:val="0930260C"/>
    <w:rsid w:val="09AD13A1"/>
    <w:rsid w:val="0AD11E75"/>
    <w:rsid w:val="15C40BB9"/>
    <w:rsid w:val="16CC0B73"/>
    <w:rsid w:val="16F2564D"/>
    <w:rsid w:val="184A3267"/>
    <w:rsid w:val="30056FF5"/>
    <w:rsid w:val="37024FE0"/>
    <w:rsid w:val="39C742BF"/>
    <w:rsid w:val="3C3B6F6E"/>
    <w:rsid w:val="3D1E069A"/>
    <w:rsid w:val="41FB2C23"/>
    <w:rsid w:val="43C86147"/>
    <w:rsid w:val="43CA1CF3"/>
    <w:rsid w:val="466E61EE"/>
    <w:rsid w:val="47431429"/>
    <w:rsid w:val="485C2E93"/>
    <w:rsid w:val="49627B61"/>
    <w:rsid w:val="4AB14929"/>
    <w:rsid w:val="4B0F11C7"/>
    <w:rsid w:val="51155195"/>
    <w:rsid w:val="52D7511B"/>
    <w:rsid w:val="530B151C"/>
    <w:rsid w:val="53426A39"/>
    <w:rsid w:val="5A8704DB"/>
    <w:rsid w:val="5CCE35A2"/>
    <w:rsid w:val="5DD961EC"/>
    <w:rsid w:val="601F4B2C"/>
    <w:rsid w:val="627A5B8B"/>
    <w:rsid w:val="635902D9"/>
    <w:rsid w:val="72B44416"/>
    <w:rsid w:val="73021CE1"/>
    <w:rsid w:val="740F250F"/>
    <w:rsid w:val="7AE63321"/>
    <w:rsid w:val="7C9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  <w:rPr>
      <w:rFonts w:ascii="Times New Roman" w:hAnsi="Times New Roman" w:cs="Times New Roman"/>
    </w:r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2"/>
    <w:next w:val="2"/>
    <w:link w:val="22"/>
    <w:qFormat/>
    <w:uiPriority w:val="0"/>
    <w:rPr>
      <w:b/>
      <w:bCs/>
    </w:rPr>
  </w:style>
  <w:style w:type="paragraph" w:styleId="10">
    <w:name w:val="Body Text First Indent 2"/>
    <w:basedOn w:val="3"/>
    <w:link w:val="23"/>
    <w:qFormat/>
    <w:uiPriority w:val="0"/>
    <w:pPr>
      <w:ind w:firstLine="420" w:firstLineChars="200"/>
    </w:p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字符"/>
    <w:basedOn w:val="12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批注文字 字符"/>
    <w:basedOn w:val="12"/>
    <w:link w:val="2"/>
    <w:qFormat/>
    <w:uiPriority w:val="0"/>
    <w:rPr>
      <w:kern w:val="2"/>
      <w:sz w:val="21"/>
      <w:szCs w:val="24"/>
    </w:rPr>
  </w:style>
  <w:style w:type="character" w:customStyle="1" w:styleId="19">
    <w:name w:val="正文文本缩进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rFonts w:ascii="Calibri" w:hAnsi="Calibri" w:eastAsia="宋体" w:cs="宋体"/>
      <w:kern w:val="2"/>
      <w:sz w:val="18"/>
      <w:szCs w:val="24"/>
    </w:rPr>
  </w:style>
  <w:style w:type="character" w:customStyle="1" w:styleId="22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正文文本首行缩进 2 字符"/>
    <w:basedOn w:val="19"/>
    <w:link w:val="10"/>
    <w:qFormat/>
    <w:uiPriority w:val="0"/>
    <w:rPr>
      <w:kern w:val="2"/>
      <w:sz w:val="21"/>
      <w:szCs w:val="24"/>
    </w:rPr>
  </w:style>
  <w:style w:type="character" w:customStyle="1" w:styleId="24">
    <w:name w:val="apple-converted-space"/>
    <w:qFormat/>
    <w:uiPriority w:val="0"/>
  </w:style>
  <w:style w:type="paragraph" w:customStyle="1" w:styleId="2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paragraph" w:customStyle="1" w:styleId="2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font11"/>
    <w:basedOn w:val="12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399</Characters>
  <Lines>1</Lines>
  <Paragraphs>1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2024-10-06T11:03:00Z</dcterms:created>
  <dc:creator>混沌之风</dc:creator>
  <cp:lastModifiedBy>波哥</cp:lastModifiedBy>
  <cp:lastPrinted>2024-10-06T06:28:00Z</cp:lastPrinted>
  <dcterms:modified xsi:type="dcterms:W3CDTF">2025-02-28T00:10:02Z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D15870EAF40C48799C3D3EAAC9FD5D90_13</vt:lpwstr>
  </property>
  <property fmtid="{D5CDD505-2E9C-101B-9397-08002B2CF9AE}" pid="4" name="KSOTemplateDocerSaveRecord">
    <vt:lpwstr>eyJoZGlkIjoiZmFjNDVjYmYyNWU3YWZhOWMyMmVlMzJkOTAwMGFjM2MiLCJ1c2VySWQiOiI1Mzk2NTYzMjkifQ==</vt:lpwstr>
  </property>
</Properties>
</file>