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731F1">
      <w:pPr>
        <w:spacing w:line="460" w:lineRule="exact"/>
        <w:rPr>
          <w:rFonts w:ascii="黑体" w:hAnsi="黑体" w:eastAsia="黑体"/>
          <w:color w:val="000000"/>
          <w:kern w:val="0"/>
          <w:sz w:val="24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3</w:t>
      </w:r>
    </w:p>
    <w:p w14:paraId="4FEFFC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/>
        <w:jc w:val="center"/>
        <w:textAlignment w:val="baseline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三、服务指南</w:t>
      </w:r>
    </w:p>
    <w:p w14:paraId="761574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62" w:firstLineChars="200"/>
        <w:textAlignment w:val="baseline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5"/>
          <w:sz w:val="24"/>
          <w:szCs w:val="24"/>
        </w:rPr>
        <w:t>一、交通指南</w:t>
      </w:r>
    </w:p>
    <w:p w14:paraId="1B17566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52" w:firstLineChars="200"/>
        <w:textAlignment w:val="baseline"/>
      </w:pPr>
      <w:r>
        <w:rPr>
          <w:spacing w:val="-7"/>
        </w:rPr>
        <w:t>浙江商业职业技术学院地址：杭州市滨江区滨文路</w:t>
      </w:r>
      <w:r>
        <w:rPr>
          <w:spacing w:val="-43"/>
        </w:rPr>
        <w:t xml:space="preserve"> </w:t>
      </w:r>
      <w:r>
        <w:rPr>
          <w:spacing w:val="-7"/>
        </w:rPr>
        <w:t>470</w:t>
      </w:r>
      <w:r>
        <w:rPr>
          <w:spacing w:val="-45"/>
        </w:rPr>
        <w:t xml:space="preserve"> </w:t>
      </w:r>
      <w:r>
        <w:rPr>
          <w:spacing w:val="-7"/>
        </w:rPr>
        <w:t>号（图中标注处）</w:t>
      </w:r>
    </w:p>
    <w:p w14:paraId="47665C4B">
      <w:pPr>
        <w:spacing w:before="228" w:line="4032" w:lineRule="exact"/>
        <w:ind w:firstLine="255"/>
      </w:pPr>
      <w:r>
        <w:rPr>
          <w:position w:val="-80"/>
        </w:rPr>
        <w:drawing>
          <wp:inline distT="0" distB="0" distL="0" distR="0">
            <wp:extent cx="5708650" cy="25603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8904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4B298">
      <w:pPr>
        <w:spacing w:line="289" w:lineRule="auto"/>
        <w:rPr>
          <w:rFonts w:ascii="Arial"/>
          <w:sz w:val="21"/>
        </w:rPr>
      </w:pPr>
    </w:p>
    <w:p w14:paraId="4774B2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52" w:firstLineChars="200"/>
        <w:textAlignment w:val="baseline"/>
        <w:rPr>
          <w:spacing w:val="-7"/>
        </w:rPr>
      </w:pPr>
      <w:r>
        <w:rPr>
          <w:spacing w:val="-7"/>
        </w:rPr>
        <w:t>1.附近公交线路：107、115、194、B</w:t>
      </w:r>
      <w:r>
        <w:rPr>
          <w:spacing w:val="-32"/>
        </w:rPr>
        <w:t xml:space="preserve"> </w:t>
      </w:r>
      <w:r>
        <w:rPr>
          <w:spacing w:val="-7"/>
        </w:rPr>
        <w:t>支</w:t>
      </w:r>
      <w:r>
        <w:rPr>
          <w:spacing w:val="-54"/>
        </w:rPr>
        <w:t xml:space="preserve"> </w:t>
      </w:r>
      <w:r>
        <w:rPr>
          <w:spacing w:val="-7"/>
        </w:rPr>
        <w:t>3</w:t>
      </w:r>
      <w:r>
        <w:rPr>
          <w:spacing w:val="-44"/>
        </w:rPr>
        <w:t xml:space="preserve"> </w:t>
      </w:r>
      <w:r>
        <w:rPr>
          <w:spacing w:val="-7"/>
        </w:rPr>
        <w:t>滨文中心站；</w:t>
      </w:r>
    </w:p>
    <w:p w14:paraId="370887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44" w:firstLineChars="200"/>
        <w:textAlignment w:val="baseline"/>
      </w:pPr>
      <w:r>
        <w:rPr>
          <w:spacing w:val="-9"/>
        </w:rPr>
        <w:t>2.附近地铁站：4</w:t>
      </w:r>
      <w:r>
        <w:rPr>
          <w:spacing w:val="-34"/>
        </w:rPr>
        <w:t xml:space="preserve"> </w:t>
      </w:r>
      <w:r>
        <w:rPr>
          <w:spacing w:val="-9"/>
        </w:rPr>
        <w:t>号线中医药大学站；6</w:t>
      </w:r>
      <w:r>
        <w:rPr>
          <w:spacing w:val="-41"/>
        </w:rPr>
        <w:t xml:space="preserve"> </w:t>
      </w:r>
      <w:r>
        <w:rPr>
          <w:spacing w:val="-9"/>
        </w:rPr>
        <w:t>号线伟业路站。</w:t>
      </w:r>
    </w:p>
    <w:p w14:paraId="001F1D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62" w:firstLineChars="200"/>
        <w:textAlignment w:val="baseline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5"/>
          <w:sz w:val="24"/>
          <w:szCs w:val="24"/>
        </w:rPr>
        <w:t>二、住宿指南</w:t>
      </w:r>
    </w:p>
    <w:p w14:paraId="72C468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60" w:firstLineChars="200"/>
        <w:textAlignment w:val="baseline"/>
      </w:pPr>
      <w:r>
        <w:rPr>
          <w:color w:val="auto"/>
          <w:spacing w:val="-5"/>
        </w:rPr>
        <w:t>承办校已为参赛师生在就近酒店预留住宿房源</w:t>
      </w:r>
      <w:r>
        <w:rPr>
          <w:color w:val="auto"/>
          <w:spacing w:val="-6"/>
        </w:rPr>
        <w:t>，住宿时间为</w:t>
      </w:r>
      <w:r>
        <w:rPr>
          <w:color w:val="auto"/>
          <w:spacing w:val="-52"/>
        </w:rPr>
        <w:t xml:space="preserve"> </w:t>
      </w:r>
      <w:r>
        <w:rPr>
          <w:color w:val="auto"/>
          <w:spacing w:val="-6"/>
        </w:rPr>
        <w:t>3</w:t>
      </w:r>
      <w:r>
        <w:rPr>
          <w:color w:val="auto"/>
          <w:spacing w:val="-33"/>
        </w:rPr>
        <w:t xml:space="preserve"> </w:t>
      </w:r>
      <w:r>
        <w:rPr>
          <w:color w:val="auto"/>
          <w:spacing w:val="-6"/>
        </w:rPr>
        <w:t>月</w:t>
      </w:r>
      <w:r>
        <w:rPr>
          <w:color w:val="auto"/>
          <w:spacing w:val="-53"/>
        </w:rPr>
        <w:t xml:space="preserve"> </w:t>
      </w:r>
      <w:r>
        <w:rPr>
          <w:color w:val="auto"/>
          <w:spacing w:val="-6"/>
        </w:rPr>
        <w:t>2</w:t>
      </w:r>
      <w:r>
        <w:rPr>
          <w:rFonts w:hint="eastAsia"/>
          <w:color w:val="auto"/>
          <w:spacing w:val="-6"/>
          <w:lang w:val="en-US" w:eastAsia="zh-CN"/>
        </w:rPr>
        <w:t>9</w:t>
      </w:r>
      <w:r>
        <w:rPr>
          <w:color w:val="auto"/>
          <w:spacing w:val="-6"/>
        </w:rPr>
        <w:t>-</w:t>
      </w:r>
      <w:r>
        <w:rPr>
          <w:rFonts w:hint="eastAsia"/>
          <w:color w:val="auto"/>
          <w:spacing w:val="-6"/>
          <w:lang w:val="en-US" w:eastAsia="zh-CN"/>
        </w:rPr>
        <w:t>30</w:t>
      </w:r>
      <w:r>
        <w:rPr>
          <w:color w:val="auto"/>
          <w:spacing w:val="-6"/>
        </w:rPr>
        <w:t>日</w:t>
      </w:r>
      <w:r>
        <w:rPr>
          <w:rFonts w:hint="eastAsia"/>
          <w:b w:val="0"/>
          <w:bCs w:val="0"/>
          <w:color w:val="auto"/>
          <w:spacing w:val="-6"/>
          <w:lang w:eastAsia="zh-CN"/>
        </w:rPr>
        <w:t>，</w:t>
      </w:r>
      <w:r>
        <w:rPr>
          <w:b/>
          <w:bCs/>
          <w:color w:val="auto"/>
          <w:spacing w:val="-10"/>
        </w:rPr>
        <w:t>预留截止时间为</w:t>
      </w:r>
      <w:r>
        <w:rPr>
          <w:color w:val="auto"/>
          <w:spacing w:val="-47"/>
        </w:rPr>
        <w:t xml:space="preserve"> </w:t>
      </w:r>
      <w:r>
        <w:rPr>
          <w:b/>
          <w:bCs/>
          <w:color w:val="auto"/>
          <w:spacing w:val="-10"/>
        </w:rPr>
        <w:t>3</w:t>
      </w:r>
      <w:r>
        <w:rPr>
          <w:color w:val="auto"/>
          <w:spacing w:val="-31"/>
        </w:rPr>
        <w:t xml:space="preserve"> </w:t>
      </w:r>
      <w:r>
        <w:rPr>
          <w:b/>
          <w:bCs/>
          <w:color w:val="auto"/>
          <w:spacing w:val="-10"/>
        </w:rPr>
        <w:t>月</w:t>
      </w:r>
      <w:r>
        <w:rPr>
          <w:color w:val="auto"/>
          <w:spacing w:val="-33"/>
        </w:rPr>
        <w:t xml:space="preserve"> </w:t>
      </w:r>
      <w:r>
        <w:rPr>
          <w:rFonts w:hint="eastAsia"/>
          <w:b/>
          <w:bCs/>
          <w:color w:val="auto"/>
          <w:spacing w:val="-10"/>
          <w:lang w:val="en-US" w:eastAsia="zh-CN"/>
        </w:rPr>
        <w:t>24</w:t>
      </w:r>
      <w:r>
        <w:rPr>
          <w:color w:val="auto"/>
          <w:spacing w:val="-10"/>
        </w:rPr>
        <w:t xml:space="preserve"> </w:t>
      </w:r>
      <w:r>
        <w:rPr>
          <w:b/>
          <w:bCs/>
          <w:color w:val="auto"/>
          <w:spacing w:val="-10"/>
        </w:rPr>
        <w:t>日</w:t>
      </w:r>
      <w:r>
        <w:rPr>
          <w:color w:val="auto"/>
          <w:spacing w:val="-10"/>
        </w:rPr>
        <w:t>，请各参</w:t>
      </w:r>
      <w:bookmarkStart w:id="0" w:name="_GoBack"/>
      <w:bookmarkEnd w:id="0"/>
      <w:r>
        <w:rPr>
          <w:color w:val="auto"/>
          <w:spacing w:val="-10"/>
        </w:rPr>
        <w:t>赛校提</w:t>
      </w:r>
      <w:r>
        <w:rPr>
          <w:color w:val="auto"/>
          <w:spacing w:val="-11"/>
        </w:rPr>
        <w:t>前预订，房费自理。订房时请拨打订房</w:t>
      </w:r>
      <w:r>
        <w:rPr>
          <w:color w:val="auto"/>
          <w:spacing w:val="-10"/>
        </w:rPr>
        <w:t>电话，并说明</w:t>
      </w:r>
      <w:r>
        <w:rPr>
          <w:b/>
          <w:bCs/>
          <w:color w:val="auto"/>
          <w:spacing w:val="-10"/>
        </w:rPr>
        <w:t>“</w:t>
      </w:r>
      <w:r>
        <w:rPr>
          <w:rFonts w:hint="eastAsia"/>
          <w:b/>
          <w:bCs/>
          <w:color w:val="auto"/>
          <w:spacing w:val="-10"/>
          <w:lang w:val="en-US" w:eastAsia="zh-CN"/>
        </w:rPr>
        <w:t>环境艺术设计比</w:t>
      </w:r>
      <w:r>
        <w:rPr>
          <w:b/>
          <w:bCs/>
          <w:color w:val="auto"/>
          <w:spacing w:val="-10"/>
        </w:rPr>
        <w:t>赛”</w:t>
      </w:r>
      <w:r>
        <w:rPr>
          <w:spacing w:val="-10"/>
        </w:rPr>
        <w:t>。比赛期间房源比较紧张，先到先订，</w:t>
      </w:r>
      <w:r>
        <w:rPr>
          <w:spacing w:val="-11"/>
        </w:rPr>
        <w:t>订完为止，错</w:t>
      </w:r>
      <w:r>
        <w:rPr>
          <w:spacing w:val="-7"/>
        </w:rPr>
        <w:t>过时间多余</w:t>
      </w:r>
      <w:r>
        <w:rPr>
          <w:rFonts w:hint="eastAsia"/>
          <w:spacing w:val="-7"/>
          <w:lang w:val="en-US" w:eastAsia="zh-CN"/>
        </w:rPr>
        <w:t>房源</w:t>
      </w:r>
      <w:r>
        <w:rPr>
          <w:spacing w:val="-7"/>
        </w:rPr>
        <w:t>退回酒店。</w:t>
      </w:r>
    </w:p>
    <w:tbl>
      <w:tblPr>
        <w:tblStyle w:val="7"/>
        <w:tblW w:w="88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2"/>
        <w:gridCol w:w="4070"/>
        <w:gridCol w:w="1820"/>
      </w:tblGrid>
      <w:tr w14:paraId="55A8C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2922" w:type="dxa"/>
            <w:vAlign w:val="top"/>
          </w:tcPr>
          <w:p w14:paraId="640E0CF6">
            <w:pPr>
              <w:pStyle w:val="8"/>
              <w:spacing w:before="119" w:line="221" w:lineRule="auto"/>
              <w:ind w:left="290"/>
            </w:pPr>
            <w:r>
              <w:rPr>
                <w:b/>
                <w:bCs/>
                <w:spacing w:val="-4"/>
              </w:rPr>
              <w:t>酒店（旅馆）名称</w:t>
            </w:r>
          </w:p>
        </w:tc>
        <w:tc>
          <w:tcPr>
            <w:tcW w:w="4070" w:type="dxa"/>
            <w:vAlign w:val="top"/>
          </w:tcPr>
          <w:p w14:paraId="6C976656">
            <w:pPr>
              <w:pStyle w:val="8"/>
              <w:spacing w:before="119" w:line="232" w:lineRule="auto"/>
              <w:ind w:left="2028"/>
            </w:pPr>
            <w:r>
              <w:rPr>
                <w:b/>
                <w:bCs/>
                <w:spacing w:val="-11"/>
              </w:rPr>
              <w:t>地址</w:t>
            </w:r>
          </w:p>
        </w:tc>
        <w:tc>
          <w:tcPr>
            <w:tcW w:w="1820" w:type="dxa"/>
            <w:vAlign w:val="top"/>
          </w:tcPr>
          <w:p w14:paraId="24B3351F">
            <w:pPr>
              <w:pStyle w:val="8"/>
              <w:spacing w:before="119" w:line="223" w:lineRule="auto"/>
              <w:ind w:left="441"/>
            </w:pPr>
            <w:r>
              <w:rPr>
                <w:b/>
                <w:bCs/>
                <w:spacing w:val="-7"/>
              </w:rPr>
              <w:t>订房电话</w:t>
            </w:r>
          </w:p>
        </w:tc>
      </w:tr>
      <w:tr w14:paraId="4F5FD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2922" w:type="dxa"/>
            <w:vAlign w:val="center"/>
          </w:tcPr>
          <w:p w14:paraId="4849371D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B1B1B"/>
                <w:shd w:val="clear" w:color="auto" w:fill="FFFFFF"/>
              </w:rPr>
              <w:t>艺龙安云酒店（杭州滨江浙江商业职业技术学院店）</w:t>
            </w:r>
          </w:p>
        </w:tc>
        <w:tc>
          <w:tcPr>
            <w:tcW w:w="4070" w:type="dxa"/>
            <w:vAlign w:val="center"/>
          </w:tcPr>
          <w:p w14:paraId="3C5A5CA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1B1B1B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B1B1B"/>
                <w:shd w:val="clear" w:color="auto" w:fill="FFFFFF"/>
              </w:rPr>
              <w:t>杭州市滨江区滨文路422号</w:t>
            </w:r>
          </w:p>
          <w:p w14:paraId="4D71970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1B1B1B"/>
                <w:shd w:val="clear" w:color="auto" w:fill="FFFFFF"/>
              </w:rPr>
              <w:t>文耀大厦13-19楼</w:t>
            </w:r>
          </w:p>
        </w:tc>
        <w:tc>
          <w:tcPr>
            <w:tcW w:w="1820" w:type="dxa"/>
            <w:vAlign w:val="center"/>
          </w:tcPr>
          <w:p w14:paraId="34B9588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12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1B1B1B"/>
                <w:kern w:val="0"/>
                <w:sz w:val="24"/>
                <w:szCs w:val="21"/>
                <w:shd w:val="clear" w:color="auto" w:fill="FFFFFF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1B1B1B"/>
                <w:kern w:val="0"/>
                <w:sz w:val="24"/>
                <w:szCs w:val="21"/>
                <w:shd w:val="clear" w:color="auto" w:fill="FFFFFF"/>
                <w:lang w:val="en-US" w:eastAsia="en-US" w:bidi="ar-SA"/>
              </w:rPr>
              <w:t>18795952032</w:t>
            </w:r>
          </w:p>
          <w:p w14:paraId="4955CDB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120" w:lineRule="auto"/>
              <w:jc w:val="center"/>
              <w:textAlignment w:val="baseline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snapToGrid w:val="0"/>
                <w:color w:val="1B1B1B"/>
                <w:kern w:val="0"/>
                <w:sz w:val="24"/>
                <w:szCs w:val="21"/>
                <w:shd w:val="clear" w:color="auto" w:fill="FFFFFF"/>
                <w:lang w:val="en-US" w:eastAsia="en-US" w:bidi="ar-SA"/>
              </w:rPr>
              <w:t>18868152699</w:t>
            </w:r>
          </w:p>
        </w:tc>
      </w:tr>
      <w:tr w14:paraId="68B02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922" w:type="dxa"/>
            <w:vAlign w:val="center"/>
          </w:tcPr>
          <w:p w14:paraId="40A3086E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1B1B1B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B1B1B"/>
                <w:shd w:val="clear" w:color="auto" w:fill="FFFFFF"/>
              </w:rPr>
              <w:t>杭州滨江火炬大道</w:t>
            </w:r>
          </w:p>
          <w:p w14:paraId="792D2DF6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1B1B1B"/>
                <w:shd w:val="clear" w:color="auto" w:fill="FFFFFF"/>
              </w:rPr>
              <w:t>亚朵X酒店</w:t>
            </w:r>
          </w:p>
        </w:tc>
        <w:tc>
          <w:tcPr>
            <w:tcW w:w="4070" w:type="dxa"/>
            <w:vAlign w:val="center"/>
          </w:tcPr>
          <w:p w14:paraId="58A57B61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1B1B1B"/>
                <w:shd w:val="clear" w:color="auto" w:fill="FFFFFF"/>
              </w:rPr>
              <w:t>杭州市滨江区滨文路418号永丰大厦</w:t>
            </w:r>
          </w:p>
        </w:tc>
        <w:tc>
          <w:tcPr>
            <w:tcW w:w="1820" w:type="dxa"/>
            <w:vAlign w:val="top"/>
          </w:tcPr>
          <w:p w14:paraId="5AB5344B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1B1B1B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B1B1B"/>
                <w:shd w:val="clear" w:color="auto" w:fill="FFFFFF"/>
              </w:rPr>
              <w:t>13073630833</w:t>
            </w:r>
          </w:p>
          <w:p w14:paraId="7598B9DA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1B1B1B"/>
                <w:shd w:val="clear" w:color="auto" w:fill="FFFFFF"/>
              </w:rPr>
              <w:t>0571-28165188</w:t>
            </w:r>
          </w:p>
        </w:tc>
      </w:tr>
    </w:tbl>
    <w:p w14:paraId="7865416B">
      <w:pPr>
        <w:spacing w:line="259" w:lineRule="auto"/>
        <w:rPr>
          <w:rFonts w:ascii="Arial"/>
          <w:sz w:val="21"/>
        </w:rPr>
      </w:pPr>
    </w:p>
    <w:p w14:paraId="4EFE71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62" w:firstLineChars="200"/>
        <w:textAlignment w:val="baseline"/>
        <w:outlineLvl w:val="0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ascii="黑体" w:hAnsi="黑体" w:eastAsia="黑体" w:cs="黑体"/>
          <w:b/>
          <w:bCs/>
          <w:spacing w:val="-5"/>
          <w:sz w:val="24"/>
          <w:szCs w:val="24"/>
        </w:rPr>
        <w:t>三、</w:t>
      </w:r>
      <w:r>
        <w:rPr>
          <w:rFonts w:hint="eastAsia" w:ascii="黑体" w:hAnsi="黑体" w:eastAsia="黑体" w:cs="黑体"/>
          <w:b/>
          <w:bCs/>
          <w:spacing w:val="-5"/>
          <w:sz w:val="24"/>
          <w:szCs w:val="24"/>
          <w:lang w:val="en-US" w:eastAsia="zh-CN"/>
        </w:rPr>
        <w:t>用餐指南</w:t>
      </w:r>
    </w:p>
    <w:p w14:paraId="725612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60" w:firstLineChars="200"/>
        <w:textAlignment w:val="baseline"/>
        <w:rPr>
          <w:color w:val="auto"/>
          <w:spacing w:val="-5"/>
        </w:rPr>
      </w:pPr>
      <w:r>
        <w:rPr>
          <w:rFonts w:hint="eastAsia"/>
          <w:color w:val="auto"/>
          <w:spacing w:val="-5"/>
          <w:lang w:val="en-US" w:eastAsia="zh-CN"/>
        </w:rPr>
        <w:t>参赛师生用餐费用自理。</w:t>
      </w:r>
      <w:r>
        <w:rPr>
          <w:rFonts w:hint="eastAsia"/>
          <w:color w:val="auto"/>
          <w:spacing w:val="-5"/>
        </w:rPr>
        <w:t>比赛当日承办校为参赛学生提供统一标准中餐，参赛学生统一送到赛场内，领队及指导教师用餐自行解决，其他时间可在学校食堂或周边饭店自行解决。</w:t>
      </w:r>
    </w:p>
    <w:sectPr>
      <w:pgSz w:w="11906" w:h="16839"/>
      <w:pgMar w:top="1373" w:right="1115" w:bottom="0" w:left="15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1F2A86"/>
    <w:rsid w:val="1226519C"/>
    <w:rsid w:val="178842BB"/>
    <w:rsid w:val="21505D92"/>
    <w:rsid w:val="3BAB3837"/>
    <w:rsid w:val="408B54FC"/>
    <w:rsid w:val="56321897"/>
    <w:rsid w:val="6AE27BE9"/>
    <w:rsid w:val="7F111831"/>
    <w:rsid w:val="7F980834"/>
    <w:rsid w:val="A7FFEA7C"/>
    <w:rsid w:val="BEF1E426"/>
    <w:rsid w:val="FDF731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387</Words>
  <Characters>452</Characters>
  <TotalTime>4</TotalTime>
  <ScaleCrop>false</ScaleCrop>
  <LinksUpToDate>false</LinksUpToDate>
  <CharactersWithSpaces>466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2024-02-29T08:44:00Z</dcterms:created>
  <dc:creator>Administrator</dc:creator>
  <cp:lastModifiedBy>张国芳</cp:lastModifiedBy>
  <dcterms:modified xsi:type="dcterms:W3CDTF">2025-02-28T00:50:00Z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2025-02-25T13:42:34Z</vt:filetime>
  </property>
  <property fmtid="{D5CDD505-2E9C-101B-9397-08002B2CF9AE}" pid="4" name="KSOProductBuildVer">
    <vt:lpwstr>2052-12.1.0.19770</vt:lpwstr>
  </property>
  <property fmtid="{D5CDD505-2E9C-101B-9397-08002B2CF9AE}" pid="5" name="ICV">
    <vt:lpwstr>12F881472BFFEEA12963BD67120A7327_42</vt:lpwstr>
  </property>
  <property fmtid="{D5CDD505-2E9C-101B-9397-08002B2CF9AE}" pid="6" name="KSOTemplateDocerSaveRecord">
    <vt:lpwstr>eyJoZGlkIjoiMDg3MzBjMDJjNWMxYzIyNDMzMTJjODJmMDk2Y2JkNWEiLCJ1c2VySWQiOiIxMDQ0NDE1NTc2In0=</vt:lpwstr>
  </property>
</Properties>
</file>